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0960B" w14:textId="77777777" w:rsidR="001E2AF3" w:rsidRPr="00E3767F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538FA77" w14:textId="77777777" w:rsidR="001E2AF3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E3767F">
        <w:rPr>
          <w:rFonts w:ascii="Times New Roman" w:hAnsi="Times New Roman"/>
          <w:b/>
          <w:sz w:val="24"/>
          <w:szCs w:val="24"/>
        </w:rPr>
        <w:t>METROPOLITAN TORONT</w:t>
      </w:r>
      <w:r w:rsidR="007F2A52">
        <w:rPr>
          <w:rFonts w:ascii="Times New Roman" w:hAnsi="Times New Roman"/>
          <w:b/>
          <w:sz w:val="24"/>
          <w:szCs w:val="24"/>
        </w:rPr>
        <w:t>O CONDOMINUM CORPORATION NO. 1295</w:t>
      </w:r>
    </w:p>
    <w:p w14:paraId="15ED723D" w14:textId="77777777" w:rsidR="007F2A52" w:rsidRPr="00E3767F" w:rsidRDefault="007F2A52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“The St. James”</w:t>
      </w:r>
    </w:p>
    <w:p w14:paraId="51443AD1" w14:textId="77777777" w:rsidR="001E2AF3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E3767F">
        <w:rPr>
          <w:rFonts w:ascii="Times New Roman" w:hAnsi="Times New Roman"/>
          <w:b/>
          <w:sz w:val="24"/>
          <w:szCs w:val="24"/>
        </w:rPr>
        <w:t xml:space="preserve">MINUTES OF THE </w:t>
      </w:r>
      <w:r w:rsidR="00913C82">
        <w:rPr>
          <w:rFonts w:ascii="Times New Roman" w:hAnsi="Times New Roman"/>
          <w:b/>
          <w:sz w:val="24"/>
          <w:szCs w:val="24"/>
        </w:rPr>
        <w:t>OWNERS</w:t>
      </w:r>
      <w:r w:rsidR="00BD5B9A">
        <w:rPr>
          <w:rFonts w:ascii="Times New Roman" w:hAnsi="Times New Roman"/>
          <w:b/>
          <w:sz w:val="24"/>
          <w:szCs w:val="24"/>
        </w:rPr>
        <w:t>’</w:t>
      </w:r>
      <w:r w:rsidR="00913C82">
        <w:rPr>
          <w:rFonts w:ascii="Times New Roman" w:hAnsi="Times New Roman"/>
          <w:b/>
          <w:sz w:val="24"/>
          <w:szCs w:val="24"/>
        </w:rPr>
        <w:t xml:space="preserve"> INFORMATION MEETING</w:t>
      </w:r>
    </w:p>
    <w:p w14:paraId="419147A8" w14:textId="77777777" w:rsidR="00913C82" w:rsidRPr="00E3767F" w:rsidRDefault="00913C82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="00BD5B9A">
        <w:rPr>
          <w:rFonts w:ascii="Times New Roman" w:hAnsi="Times New Roman"/>
          <w:b/>
          <w:sz w:val="24"/>
          <w:szCs w:val="24"/>
        </w:rPr>
        <w:t>2016-2017 BUDGET</w:t>
      </w:r>
    </w:p>
    <w:p w14:paraId="7D76C8CD" w14:textId="77777777" w:rsidR="007F2A52" w:rsidRPr="00BD5B9A" w:rsidRDefault="00BD5B9A" w:rsidP="007F2A5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Brown College, St. James Campus</w:t>
      </w:r>
      <w:r w:rsidR="002803B1">
        <w:rPr>
          <w:rFonts w:ascii="Times New Roman" w:hAnsi="Times New Roman"/>
          <w:sz w:val="24"/>
          <w:szCs w:val="24"/>
        </w:rPr>
        <w:t xml:space="preserve">, </w:t>
      </w:r>
      <w:r w:rsidR="007F2A52" w:rsidRPr="00BD5B9A">
        <w:rPr>
          <w:rFonts w:ascii="Times New Roman" w:hAnsi="Times New Roman"/>
          <w:sz w:val="24"/>
          <w:szCs w:val="24"/>
        </w:rPr>
        <w:t>Room</w:t>
      </w:r>
      <w:r>
        <w:rPr>
          <w:rFonts w:ascii="Times New Roman" w:hAnsi="Times New Roman"/>
          <w:sz w:val="24"/>
          <w:szCs w:val="24"/>
        </w:rPr>
        <w:t xml:space="preserve"> 344E</w:t>
      </w:r>
      <w:r w:rsidR="007F2A52" w:rsidRPr="00BD5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 King Street East</w:t>
      </w:r>
      <w:r w:rsidR="007F2A52" w:rsidRPr="00BD5B9A">
        <w:rPr>
          <w:rFonts w:ascii="Times New Roman" w:hAnsi="Times New Roman"/>
          <w:sz w:val="24"/>
          <w:szCs w:val="24"/>
        </w:rPr>
        <w:t>, Toronto ON</w:t>
      </w:r>
    </w:p>
    <w:p w14:paraId="51025955" w14:textId="77777777" w:rsidR="002803B1" w:rsidRPr="00BD5B9A" w:rsidRDefault="002803B1" w:rsidP="002803B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 w:rsidRPr="00BD5B9A">
        <w:rPr>
          <w:rFonts w:ascii="Times New Roman" w:hAnsi="Times New Roman"/>
          <w:sz w:val="24"/>
          <w:szCs w:val="24"/>
        </w:rPr>
        <w:t xml:space="preserve">Wednesday, </w:t>
      </w:r>
      <w:r>
        <w:rPr>
          <w:rFonts w:ascii="Times New Roman" w:hAnsi="Times New Roman"/>
          <w:sz w:val="24"/>
          <w:szCs w:val="24"/>
        </w:rPr>
        <w:t>March 9, 2016</w:t>
      </w:r>
      <w:r w:rsidRPr="00BD5B9A">
        <w:rPr>
          <w:rFonts w:ascii="Times New Roman" w:hAnsi="Times New Roman"/>
          <w:sz w:val="24"/>
          <w:szCs w:val="24"/>
        </w:rPr>
        <w:t xml:space="preserve"> at 7:00 p</w:t>
      </w:r>
      <w:r>
        <w:rPr>
          <w:rFonts w:ascii="Times New Roman" w:hAnsi="Times New Roman"/>
          <w:sz w:val="24"/>
          <w:szCs w:val="24"/>
        </w:rPr>
        <w:t>.</w:t>
      </w:r>
      <w:r w:rsidRPr="00BD5B9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14:paraId="6229EB44" w14:textId="77777777" w:rsidR="001E2AF3" w:rsidRPr="00E3767F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D33844A" w14:textId="77777777" w:rsidR="001E2AF3" w:rsidRPr="00E3767F" w:rsidRDefault="001E2AF3" w:rsidP="001E2AF3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C66FD00" w14:textId="77777777" w:rsidR="007F2A52" w:rsidRPr="00E3767F" w:rsidRDefault="002803B1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of Directors</w:t>
      </w:r>
      <w:r w:rsidR="007F2A52" w:rsidRPr="00E376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604B50D" w14:textId="77777777" w:rsidR="007F2A52" w:rsidRDefault="007F2A52" w:rsidP="00EC3431">
      <w:pPr>
        <w:pStyle w:val="MediumGrid21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Eric Blanchard 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President</w:t>
      </w:r>
    </w:p>
    <w:p w14:paraId="0DA29B94" w14:textId="77777777" w:rsidR="00D7564F" w:rsidRDefault="00D7564F" w:rsidP="007F2A52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Michael Elliott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Director</w:t>
      </w:r>
    </w:p>
    <w:p w14:paraId="323726CD" w14:textId="77777777" w:rsidR="007F2A52" w:rsidRDefault="00EC3431" w:rsidP="007F2A52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Nikki Zamparo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Director</w:t>
      </w:r>
    </w:p>
    <w:p w14:paraId="08D85C7E" w14:textId="77777777" w:rsidR="007F2A52" w:rsidRDefault="007F2A52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6F611554" w14:textId="77777777" w:rsidR="007F2A52" w:rsidRPr="00485476" w:rsidRDefault="002803B1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With Regrets</w:t>
      </w:r>
    </w:p>
    <w:p w14:paraId="7A7C2342" w14:textId="77777777" w:rsidR="00046E6E" w:rsidRDefault="00046E6E" w:rsidP="00046E6E">
      <w:pPr>
        <w:pStyle w:val="MediumGrid21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Mary Jo Smith 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Treasurer</w:t>
      </w:r>
    </w:p>
    <w:p w14:paraId="0761A2FA" w14:textId="77777777" w:rsidR="004755BF" w:rsidRDefault="004755BF" w:rsidP="004755BF">
      <w:pPr>
        <w:pStyle w:val="PlainText"/>
        <w:tabs>
          <w:tab w:val="left" w:pos="720"/>
        </w:tabs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Pamela Jones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Vice President/Secretary</w:t>
      </w:r>
    </w:p>
    <w:p w14:paraId="47B5F802" w14:textId="77777777" w:rsidR="004755BF" w:rsidRPr="00E3767F" w:rsidRDefault="004755BF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2AF83E7E" w14:textId="77777777" w:rsidR="007F2A52" w:rsidRPr="00E3767F" w:rsidRDefault="002803B1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By Invitation</w:t>
      </w:r>
    </w:p>
    <w:p w14:paraId="1082327B" w14:textId="77777777" w:rsidR="007F2A52" w:rsidRDefault="00BD5B9A" w:rsidP="007F2A52">
      <w:pPr>
        <w:pStyle w:val="PlainText"/>
        <w:tabs>
          <w:tab w:val="left" w:pos="720"/>
        </w:tabs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Anna Oreshyna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Property Manager, Brookfield Residential </w:t>
      </w:r>
      <w:r w:rsidR="007F2A52">
        <w:rPr>
          <w:rFonts w:ascii="Times New Roman"/>
          <w:sz w:val="24"/>
          <w:szCs w:val="24"/>
        </w:rPr>
        <w:t>Services Ltd.</w:t>
      </w:r>
    </w:p>
    <w:p w14:paraId="6DD74FD4" w14:textId="77777777" w:rsidR="007F2A52" w:rsidRPr="00E3767F" w:rsidRDefault="007F2A52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Rebecca Morison</w:t>
      </w:r>
      <w:r w:rsidRPr="00E3767F">
        <w:rPr>
          <w:rFonts w:ascii="Times New Roman" w:hAnsi="Times New Roman"/>
          <w:sz w:val="24"/>
          <w:szCs w:val="24"/>
        </w:rPr>
        <w:tab/>
      </w:r>
      <w:r w:rsidRPr="00E3767F">
        <w:rPr>
          <w:rFonts w:ascii="Times New Roman" w:hAnsi="Times New Roman"/>
          <w:sz w:val="24"/>
          <w:szCs w:val="24"/>
        </w:rPr>
        <w:tab/>
        <w:t>Recording Secretary, INaMINUTE Ltd.</w:t>
      </w:r>
    </w:p>
    <w:p w14:paraId="781E6C3A" w14:textId="77777777" w:rsidR="001E2AF3" w:rsidRPr="00E3767F" w:rsidRDefault="001E2AF3" w:rsidP="001E2AF3">
      <w:pPr>
        <w:pStyle w:val="PlainText"/>
        <w:pBdr>
          <w:bottom w:val="single" w:sz="12" w:space="1" w:color="auto"/>
        </w:pBd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422AE2C8" w14:textId="77777777" w:rsidR="001E2AF3" w:rsidRPr="00E3767F" w:rsidRDefault="001E2AF3" w:rsidP="00E3767F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4AFA49" w14:textId="77777777" w:rsidR="001E2AF3" w:rsidRPr="00E3767F" w:rsidRDefault="00B5015F" w:rsidP="00E3767F">
      <w:pPr>
        <w:pStyle w:val="PlainText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015F">
        <w:rPr>
          <w:rFonts w:ascii="Times New Roman" w:hAnsi="Times New Roman"/>
          <w:b/>
          <w:sz w:val="24"/>
          <w:szCs w:val="24"/>
        </w:rPr>
        <w:tab/>
      </w:r>
      <w:r w:rsidR="001E2AF3" w:rsidRPr="00E3767F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11707E04" w14:textId="77777777" w:rsidR="001E2AF3" w:rsidRPr="00E3767F" w:rsidRDefault="001E2AF3" w:rsidP="00E3767F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39F1B7A" w14:textId="77777777" w:rsidR="001E2AF3" w:rsidRDefault="001E2AF3" w:rsidP="00E3767F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en-CA"/>
        </w:rPr>
      </w:pPr>
      <w:r w:rsidRPr="00E3767F">
        <w:rPr>
          <w:rFonts w:ascii="Times New Roman" w:hAnsi="Times New Roman"/>
          <w:sz w:val="24"/>
          <w:szCs w:val="24"/>
        </w:rPr>
        <w:t>With proper notice of the meeting having been served and a</w:t>
      </w:r>
      <w:r w:rsidR="00485476">
        <w:rPr>
          <w:rFonts w:ascii="Times New Roman" w:hAnsi="Times New Roman"/>
          <w:sz w:val="24"/>
          <w:szCs w:val="24"/>
        </w:rPr>
        <w:t xml:space="preserve"> quorum of Directors present, </w:t>
      </w:r>
      <w:r w:rsidR="00D7564F">
        <w:rPr>
          <w:rFonts w:ascii="Times New Roman" w:hAnsi="Times New Roman"/>
          <w:sz w:val="24"/>
          <w:szCs w:val="24"/>
        </w:rPr>
        <w:t xml:space="preserve">E. Blanchard, Board President </w:t>
      </w:r>
      <w:r w:rsidRPr="00E3767F">
        <w:rPr>
          <w:rFonts w:ascii="Times New Roman" w:hAnsi="Times New Roman"/>
          <w:sz w:val="24"/>
          <w:szCs w:val="24"/>
        </w:rPr>
        <w:t xml:space="preserve">duly called the meeting to order at </w:t>
      </w:r>
      <w:r w:rsidR="007F2A52">
        <w:rPr>
          <w:rFonts w:ascii="Times New Roman" w:hAnsi="Times New Roman"/>
          <w:sz w:val="24"/>
          <w:szCs w:val="24"/>
        </w:rPr>
        <w:t>7</w:t>
      </w:r>
      <w:r w:rsidR="002000FE">
        <w:rPr>
          <w:rFonts w:ascii="Times New Roman" w:hAnsi="Times New Roman"/>
          <w:sz w:val="24"/>
          <w:szCs w:val="24"/>
        </w:rPr>
        <w:t>:0</w:t>
      </w:r>
      <w:r w:rsidR="002B1856">
        <w:rPr>
          <w:rFonts w:ascii="Times New Roman" w:hAnsi="Times New Roman"/>
          <w:sz w:val="24"/>
          <w:szCs w:val="24"/>
        </w:rPr>
        <w:t>2</w:t>
      </w:r>
      <w:r w:rsidRPr="00E3767F">
        <w:rPr>
          <w:rFonts w:ascii="Times New Roman" w:hAnsi="Times New Roman"/>
          <w:sz w:val="24"/>
          <w:szCs w:val="24"/>
        </w:rPr>
        <w:t xml:space="preserve"> p.m. and presided as Chair.</w:t>
      </w:r>
      <w:r w:rsidR="00913C82">
        <w:rPr>
          <w:rFonts w:ascii="Times New Roman" w:hAnsi="Times New Roman"/>
          <w:sz w:val="24"/>
          <w:szCs w:val="24"/>
        </w:rPr>
        <w:t xml:space="preserve"> </w:t>
      </w:r>
    </w:p>
    <w:p w14:paraId="29EDCE65" w14:textId="77777777" w:rsidR="00913C82" w:rsidRPr="00913C82" w:rsidRDefault="00913C82" w:rsidP="00913C82">
      <w:pPr>
        <w:pStyle w:val="PlainText"/>
        <w:tabs>
          <w:tab w:val="left" w:pos="720"/>
        </w:tabs>
        <w:rPr>
          <w:rFonts w:ascii="Times New Roman" w:hAnsi="Times New Roman"/>
          <w:b/>
          <w:sz w:val="24"/>
          <w:szCs w:val="24"/>
          <w:u w:val="double"/>
        </w:rPr>
      </w:pPr>
    </w:p>
    <w:p w14:paraId="2313BF93" w14:textId="77777777" w:rsidR="006205C2" w:rsidRPr="00E3767F" w:rsidRDefault="00B5015F" w:rsidP="00E3767F">
      <w:pPr>
        <w:pStyle w:val="PlainText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5B9A">
        <w:rPr>
          <w:rFonts w:ascii="Times New Roman" w:hAnsi="Times New Roman"/>
          <w:b/>
          <w:sz w:val="24"/>
          <w:szCs w:val="24"/>
          <w:u w:val="single"/>
        </w:rPr>
        <w:t>2016-2017 Budget</w:t>
      </w:r>
    </w:p>
    <w:p w14:paraId="47A93DCC" w14:textId="77777777" w:rsidR="000A0BDF" w:rsidRPr="00E3767F" w:rsidRDefault="00F659CF" w:rsidP="00E3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49B51" w14:textId="77777777" w:rsidR="00046E6E" w:rsidRDefault="00046E6E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Blanchard reported that the budget increase was 10% for the fiscal year. The largest increase</w:t>
      </w:r>
      <w:r w:rsidR="00496BDC">
        <w:rPr>
          <w:rFonts w:ascii="Times New Roman" w:hAnsi="Times New Roman" w:cs="Times New Roman"/>
          <w:sz w:val="24"/>
          <w:szCs w:val="24"/>
        </w:rPr>
        <w:t xml:space="preserve"> was for the Reserve Fund. A</w:t>
      </w:r>
      <w:r>
        <w:rPr>
          <w:rFonts w:ascii="Times New Roman" w:hAnsi="Times New Roman" w:cs="Times New Roman"/>
          <w:sz w:val="24"/>
          <w:szCs w:val="24"/>
        </w:rPr>
        <w:t xml:space="preserve"> Level 1 Reserve Fund Study was ordered from</w:t>
      </w:r>
      <w:r w:rsidR="0054758F">
        <w:rPr>
          <w:rFonts w:ascii="Times New Roman" w:hAnsi="Times New Roman" w:cs="Times New Roman"/>
          <w:sz w:val="24"/>
          <w:szCs w:val="24"/>
        </w:rPr>
        <w:t xml:space="preserve"> a new engineering firm. It </w:t>
      </w:r>
      <w:r>
        <w:rPr>
          <w:rFonts w:ascii="Times New Roman" w:hAnsi="Times New Roman" w:cs="Times New Roman"/>
          <w:sz w:val="24"/>
          <w:szCs w:val="24"/>
        </w:rPr>
        <w:t>was largely similar</w:t>
      </w:r>
      <w:r w:rsidR="0054758F">
        <w:rPr>
          <w:rFonts w:ascii="Times New Roman" w:hAnsi="Times New Roman" w:cs="Times New Roman"/>
          <w:sz w:val="24"/>
          <w:szCs w:val="24"/>
        </w:rPr>
        <w:t xml:space="preserve"> to the old Reserve Fund Study</w:t>
      </w:r>
      <w:r>
        <w:rPr>
          <w:rFonts w:ascii="Times New Roman" w:hAnsi="Times New Roman" w:cs="Times New Roman"/>
          <w:sz w:val="24"/>
          <w:szCs w:val="24"/>
        </w:rPr>
        <w:t>;</w:t>
      </w:r>
      <w:r w:rsidR="0054758F">
        <w:rPr>
          <w:rFonts w:ascii="Times New Roman" w:hAnsi="Times New Roman" w:cs="Times New Roman"/>
          <w:sz w:val="24"/>
          <w:szCs w:val="24"/>
        </w:rPr>
        <w:t xml:space="preserve">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DC">
        <w:rPr>
          <w:rFonts w:ascii="Times New Roman" w:hAnsi="Times New Roman" w:cs="Times New Roman"/>
          <w:sz w:val="24"/>
          <w:szCs w:val="24"/>
        </w:rPr>
        <w:t>a significant</w:t>
      </w:r>
      <w:r>
        <w:rPr>
          <w:rFonts w:ascii="Times New Roman" w:hAnsi="Times New Roman" w:cs="Times New Roman"/>
          <w:sz w:val="24"/>
          <w:szCs w:val="24"/>
        </w:rPr>
        <w:t xml:space="preserve"> difference was that the new changes to the </w:t>
      </w:r>
      <w:r w:rsidRPr="00F46FB1">
        <w:rPr>
          <w:rFonts w:ascii="Times New Roman" w:hAnsi="Times New Roman" w:cs="Times New Roman"/>
          <w:i/>
          <w:sz w:val="24"/>
          <w:szCs w:val="24"/>
        </w:rPr>
        <w:t>Condominium Act, 1998</w:t>
      </w:r>
      <w:r w:rsidR="00F46FB1">
        <w:rPr>
          <w:rFonts w:ascii="Times New Roman" w:hAnsi="Times New Roman" w:cs="Times New Roman"/>
          <w:sz w:val="24"/>
          <w:szCs w:val="24"/>
        </w:rPr>
        <w:t xml:space="preserve"> (the “Act”)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DC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required the Corporation to front-load the Reserve Fund. There would be a 5% increase year</w:t>
      </w:r>
      <w:r w:rsidR="00CC6CBA">
        <w:rPr>
          <w:rFonts w:ascii="Times New Roman" w:hAnsi="Times New Roman" w:cs="Times New Roman"/>
          <w:sz w:val="24"/>
          <w:szCs w:val="24"/>
        </w:rPr>
        <w:t xml:space="preserve">-over-year for eight (8) years. </w:t>
      </w:r>
    </w:p>
    <w:p w14:paraId="25B754F5" w14:textId="77777777" w:rsidR="00046E6E" w:rsidRDefault="00046E6E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30F61" w14:textId="77777777" w:rsidR="00046E6E" w:rsidRDefault="00046E6E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A09">
        <w:rPr>
          <w:rFonts w:ascii="Times New Roman" w:hAnsi="Times New Roman" w:cs="Times New Roman"/>
          <w:b/>
          <w:sz w:val="24"/>
          <w:szCs w:val="24"/>
        </w:rPr>
        <w:t>An Owner</w:t>
      </w:r>
      <w:r w:rsidR="00CF511F">
        <w:rPr>
          <w:rFonts w:ascii="Times New Roman" w:hAnsi="Times New Roman" w:cs="Times New Roman"/>
          <w:sz w:val="24"/>
          <w:szCs w:val="24"/>
        </w:rPr>
        <w:t xml:space="preserve"> inquired about</w:t>
      </w:r>
      <w:r>
        <w:rPr>
          <w:rFonts w:ascii="Times New Roman" w:hAnsi="Times New Roman" w:cs="Times New Roman"/>
          <w:sz w:val="24"/>
          <w:szCs w:val="24"/>
        </w:rPr>
        <w:t xml:space="preserve"> future increases to the budget.</w:t>
      </w:r>
    </w:p>
    <w:p w14:paraId="78B19D94" w14:textId="77777777" w:rsidR="00CC6CBA" w:rsidRDefault="00046E6E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A09">
        <w:rPr>
          <w:rFonts w:ascii="Times New Roman" w:hAnsi="Times New Roman" w:cs="Times New Roman"/>
          <w:b/>
          <w:sz w:val="24"/>
          <w:szCs w:val="24"/>
        </w:rPr>
        <w:t>E. Blanchard</w:t>
      </w:r>
      <w:r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CC6CBA">
        <w:rPr>
          <w:rFonts w:ascii="Times New Roman" w:hAnsi="Times New Roman" w:cs="Times New Roman"/>
          <w:sz w:val="24"/>
          <w:szCs w:val="24"/>
        </w:rPr>
        <w:t xml:space="preserve">the increases were to the Reserve Fund budget; </w:t>
      </w:r>
      <w:r>
        <w:rPr>
          <w:rFonts w:ascii="Times New Roman" w:hAnsi="Times New Roman" w:cs="Times New Roman"/>
          <w:sz w:val="24"/>
          <w:szCs w:val="24"/>
        </w:rPr>
        <w:t xml:space="preserve">approximately one-third of the </w:t>
      </w:r>
      <w:r w:rsidR="00CC6CBA">
        <w:rPr>
          <w:rFonts w:ascii="Times New Roman" w:hAnsi="Times New Roman" w:cs="Times New Roman"/>
          <w:sz w:val="24"/>
          <w:szCs w:val="24"/>
        </w:rPr>
        <w:t xml:space="preserve">Corporation’s </w:t>
      </w:r>
      <w:r>
        <w:rPr>
          <w:rFonts w:ascii="Times New Roman" w:hAnsi="Times New Roman" w:cs="Times New Roman"/>
          <w:sz w:val="24"/>
          <w:szCs w:val="24"/>
        </w:rPr>
        <w:t xml:space="preserve">budget was for the Reserve Fund. </w:t>
      </w:r>
      <w:r w:rsidR="00CC6CBA">
        <w:rPr>
          <w:rFonts w:ascii="Times New Roman" w:hAnsi="Times New Roman" w:cs="Times New Roman"/>
          <w:sz w:val="24"/>
          <w:szCs w:val="24"/>
        </w:rPr>
        <w:t xml:space="preserve">The Board would try to keep operating costs low to accommodate the </w:t>
      </w:r>
      <w:r w:rsidR="000C26D0">
        <w:rPr>
          <w:rFonts w:ascii="Times New Roman" w:hAnsi="Times New Roman" w:cs="Times New Roman"/>
          <w:sz w:val="24"/>
          <w:szCs w:val="24"/>
        </w:rPr>
        <w:t xml:space="preserve">higher </w:t>
      </w:r>
      <w:r w:rsidR="00CC6CBA">
        <w:rPr>
          <w:rFonts w:ascii="Times New Roman" w:hAnsi="Times New Roman" w:cs="Times New Roman"/>
          <w:sz w:val="24"/>
          <w:szCs w:val="24"/>
        </w:rPr>
        <w:t xml:space="preserve">Reserve Fund contributions. </w:t>
      </w:r>
    </w:p>
    <w:p w14:paraId="50F73073" w14:textId="77777777" w:rsidR="00CC6CBA" w:rsidRDefault="00CC6CBA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A8505" w14:textId="77777777" w:rsidR="00046E6E" w:rsidRDefault="00CC6CBA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Blanchard reported about</w:t>
      </w:r>
      <w:r w:rsidR="00B26AAC">
        <w:rPr>
          <w:rFonts w:ascii="Times New Roman" w:hAnsi="Times New Roman" w:cs="Times New Roman"/>
          <w:sz w:val="24"/>
          <w:szCs w:val="24"/>
        </w:rPr>
        <w:t xml:space="preserve"> pending</w:t>
      </w:r>
      <w:r>
        <w:rPr>
          <w:rFonts w:ascii="Times New Roman" w:hAnsi="Times New Roman" w:cs="Times New Roman"/>
          <w:sz w:val="24"/>
          <w:szCs w:val="24"/>
        </w:rPr>
        <w:t xml:space="preserve"> money-saving </w:t>
      </w:r>
      <w:r w:rsidR="00D52D26">
        <w:rPr>
          <w:rFonts w:ascii="Times New Roman" w:hAnsi="Times New Roman" w:cs="Times New Roman"/>
          <w:sz w:val="24"/>
          <w:szCs w:val="24"/>
        </w:rPr>
        <w:t xml:space="preserve">and efficiency-promoting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B26AAC">
        <w:rPr>
          <w:rFonts w:ascii="Times New Roman" w:hAnsi="Times New Roman" w:cs="Times New Roman"/>
          <w:sz w:val="24"/>
          <w:szCs w:val="24"/>
        </w:rPr>
        <w:t xml:space="preserve"> in the building</w:t>
      </w:r>
      <w:r w:rsidR="00D52D26">
        <w:rPr>
          <w:rFonts w:ascii="Times New Roman" w:hAnsi="Times New Roman" w:cs="Times New Roman"/>
          <w:sz w:val="24"/>
          <w:szCs w:val="24"/>
        </w:rPr>
        <w:t>, including a toilet replacement project and lighting retrofit</w:t>
      </w:r>
      <w:r w:rsidR="00B26A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832931">
        <w:rPr>
          <w:rFonts w:ascii="Times New Roman" w:hAnsi="Times New Roman" w:cs="Times New Roman"/>
          <w:sz w:val="24"/>
          <w:szCs w:val="24"/>
        </w:rPr>
        <w:t xml:space="preserve">also </w:t>
      </w:r>
      <w:r w:rsidR="00046E6E">
        <w:rPr>
          <w:rFonts w:ascii="Times New Roman" w:hAnsi="Times New Roman" w:cs="Times New Roman"/>
          <w:sz w:val="24"/>
          <w:szCs w:val="24"/>
        </w:rPr>
        <w:t xml:space="preserve">reported </w:t>
      </w:r>
      <w:r w:rsidR="00B26AAC">
        <w:rPr>
          <w:rFonts w:ascii="Times New Roman" w:hAnsi="Times New Roman" w:cs="Times New Roman"/>
          <w:sz w:val="24"/>
          <w:szCs w:val="24"/>
        </w:rPr>
        <w:t xml:space="preserve">that valve leak issues were common, and </w:t>
      </w:r>
      <w:r w:rsidR="00046E6E">
        <w:rPr>
          <w:rFonts w:ascii="Times New Roman" w:hAnsi="Times New Roman" w:cs="Times New Roman"/>
          <w:sz w:val="24"/>
          <w:szCs w:val="24"/>
        </w:rPr>
        <w:t xml:space="preserve">often occurred within the walls and remained undiscovered until significant damage </w:t>
      </w:r>
      <w:r w:rsidR="002803B1">
        <w:rPr>
          <w:rFonts w:ascii="Times New Roman" w:hAnsi="Times New Roman" w:cs="Times New Roman"/>
          <w:sz w:val="24"/>
          <w:szCs w:val="24"/>
        </w:rPr>
        <w:t>occurred</w:t>
      </w:r>
      <w:r w:rsidR="00046E6E">
        <w:rPr>
          <w:rFonts w:ascii="Times New Roman" w:hAnsi="Times New Roman" w:cs="Times New Roman"/>
          <w:sz w:val="24"/>
          <w:szCs w:val="24"/>
        </w:rPr>
        <w:t xml:space="preserve">. </w:t>
      </w:r>
      <w:r w:rsidR="00B26AAC">
        <w:rPr>
          <w:rFonts w:ascii="Times New Roman" w:hAnsi="Times New Roman" w:cs="Times New Roman"/>
          <w:sz w:val="24"/>
          <w:szCs w:val="24"/>
        </w:rPr>
        <w:t xml:space="preserve">Last year, </w:t>
      </w:r>
      <w:r w:rsidR="00046E6E">
        <w:rPr>
          <w:rFonts w:ascii="Times New Roman" w:hAnsi="Times New Roman" w:cs="Times New Roman"/>
          <w:sz w:val="24"/>
          <w:szCs w:val="24"/>
        </w:rPr>
        <w:t xml:space="preserve">approximately $60,000 </w:t>
      </w:r>
      <w:r w:rsidR="00B26AAC">
        <w:rPr>
          <w:rFonts w:ascii="Times New Roman" w:hAnsi="Times New Roman" w:cs="Times New Roman"/>
          <w:sz w:val="24"/>
          <w:szCs w:val="24"/>
        </w:rPr>
        <w:t>of repairs was incurred between the valve</w:t>
      </w:r>
      <w:r w:rsidR="00046E6E">
        <w:rPr>
          <w:rFonts w:ascii="Times New Roman" w:hAnsi="Times New Roman" w:cs="Times New Roman"/>
          <w:sz w:val="24"/>
          <w:szCs w:val="24"/>
        </w:rPr>
        <w:t xml:space="preserve"> repairs and related cosmetic repairs. Over the next </w:t>
      </w:r>
      <w:r w:rsidR="00ED52B2">
        <w:rPr>
          <w:rFonts w:ascii="Times New Roman" w:hAnsi="Times New Roman" w:cs="Times New Roman"/>
          <w:sz w:val="24"/>
          <w:szCs w:val="24"/>
        </w:rPr>
        <w:t xml:space="preserve">two (2) years, the </w:t>
      </w:r>
      <w:r w:rsidR="00642253">
        <w:rPr>
          <w:rFonts w:ascii="Times New Roman" w:hAnsi="Times New Roman" w:cs="Times New Roman"/>
          <w:sz w:val="24"/>
          <w:szCs w:val="24"/>
        </w:rPr>
        <w:t xml:space="preserve">Corporation </w:t>
      </w:r>
      <w:r w:rsidR="00ED52B2">
        <w:rPr>
          <w:rFonts w:ascii="Times New Roman" w:hAnsi="Times New Roman" w:cs="Times New Roman"/>
          <w:sz w:val="24"/>
          <w:szCs w:val="24"/>
        </w:rPr>
        <w:lastRenderedPageBreak/>
        <w:t>would</w:t>
      </w:r>
      <w:r w:rsidR="00046E6E">
        <w:rPr>
          <w:rFonts w:ascii="Times New Roman" w:hAnsi="Times New Roman" w:cs="Times New Roman"/>
          <w:sz w:val="24"/>
          <w:szCs w:val="24"/>
        </w:rPr>
        <w:t xml:space="preserve"> undertake a valve replacement project in order to prevent </w:t>
      </w:r>
      <w:r w:rsidR="002803B1">
        <w:rPr>
          <w:rFonts w:ascii="Times New Roman" w:hAnsi="Times New Roman" w:cs="Times New Roman"/>
          <w:sz w:val="24"/>
          <w:szCs w:val="24"/>
        </w:rPr>
        <w:t xml:space="preserve">further </w:t>
      </w:r>
      <w:r w:rsidR="00ED52B2">
        <w:rPr>
          <w:rFonts w:ascii="Times New Roman" w:hAnsi="Times New Roman" w:cs="Times New Roman"/>
          <w:sz w:val="24"/>
          <w:szCs w:val="24"/>
        </w:rPr>
        <w:t>damage</w:t>
      </w:r>
      <w:r w:rsidR="00046E6E">
        <w:rPr>
          <w:rFonts w:ascii="Times New Roman" w:hAnsi="Times New Roman" w:cs="Times New Roman"/>
          <w:sz w:val="24"/>
          <w:szCs w:val="24"/>
        </w:rPr>
        <w:t xml:space="preserve">. A plumber will check all accessible valves, </w:t>
      </w:r>
      <w:r w:rsidR="00642253">
        <w:rPr>
          <w:rFonts w:ascii="Times New Roman" w:hAnsi="Times New Roman" w:cs="Times New Roman"/>
          <w:sz w:val="24"/>
          <w:szCs w:val="24"/>
        </w:rPr>
        <w:t>and will replace all those determined to work improperly</w:t>
      </w:r>
      <w:r w:rsidR="00046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DD11B" w14:textId="77777777" w:rsidR="00CC6CBA" w:rsidRDefault="00CC6CBA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BCCCD" w14:textId="77777777" w:rsidR="00CC6CBA" w:rsidRDefault="002C15DF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Blanchard reported that the</w:t>
      </w:r>
      <w:r w:rsidR="00CC6CBA">
        <w:rPr>
          <w:rFonts w:ascii="Times New Roman" w:hAnsi="Times New Roman" w:cs="Times New Roman"/>
          <w:sz w:val="24"/>
          <w:szCs w:val="24"/>
        </w:rPr>
        <w:t xml:space="preserve"> Corporation had an increase of 1.3% for utilities</w:t>
      </w:r>
      <w:r w:rsidR="00F46FB1">
        <w:rPr>
          <w:rFonts w:ascii="Times New Roman" w:hAnsi="Times New Roman" w:cs="Times New Roman"/>
          <w:sz w:val="24"/>
          <w:szCs w:val="24"/>
        </w:rPr>
        <w:t xml:space="preserve"> over the past year</w:t>
      </w:r>
      <w:r w:rsidR="00CC6CBA">
        <w:rPr>
          <w:rFonts w:ascii="Times New Roman" w:hAnsi="Times New Roman" w:cs="Times New Roman"/>
          <w:sz w:val="24"/>
          <w:szCs w:val="24"/>
        </w:rPr>
        <w:t>. The City of Toronto</w:t>
      </w:r>
      <w:r>
        <w:rPr>
          <w:rFonts w:ascii="Times New Roman" w:hAnsi="Times New Roman" w:cs="Times New Roman"/>
          <w:sz w:val="24"/>
          <w:szCs w:val="24"/>
        </w:rPr>
        <w:t>’s rates for utilities increased</w:t>
      </w:r>
      <w:r w:rsidR="00CC6CBA">
        <w:rPr>
          <w:rFonts w:ascii="Times New Roman" w:hAnsi="Times New Roman" w:cs="Times New Roman"/>
          <w:sz w:val="24"/>
          <w:szCs w:val="24"/>
        </w:rPr>
        <w:t xml:space="preserve"> 12% for hydro and 9% for water. These increases contributed to the above-inflation incre</w:t>
      </w:r>
      <w:r>
        <w:rPr>
          <w:rFonts w:ascii="Times New Roman" w:hAnsi="Times New Roman" w:cs="Times New Roman"/>
          <w:sz w:val="24"/>
          <w:szCs w:val="24"/>
        </w:rPr>
        <w:t>ases in the Corporation’s operating budget</w:t>
      </w:r>
      <w:r w:rsidR="00CC6C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CC611" w14:textId="77777777" w:rsidR="00F46FB1" w:rsidRDefault="00F46FB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3BBE" w14:textId="77777777" w:rsidR="00F46FB1" w:rsidRDefault="00F46FB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Blanchard reported about an initiative to change the building’s mechanical systems </w:t>
      </w:r>
      <w:r w:rsidR="007B3A4E">
        <w:rPr>
          <w:rFonts w:ascii="Times New Roman" w:hAnsi="Times New Roman" w:cs="Times New Roman"/>
          <w:sz w:val="24"/>
          <w:szCs w:val="24"/>
        </w:rPr>
        <w:t>so that not all machines ran constantly</w:t>
      </w:r>
      <w:r>
        <w:rPr>
          <w:rFonts w:ascii="Times New Roman" w:hAnsi="Times New Roman" w:cs="Times New Roman"/>
          <w:sz w:val="24"/>
          <w:szCs w:val="24"/>
        </w:rPr>
        <w:t xml:space="preserve">, which would save </w:t>
      </w:r>
      <w:r w:rsidR="007B3A4E">
        <w:rPr>
          <w:rFonts w:ascii="Times New Roman" w:hAnsi="Times New Roman" w:cs="Times New Roman"/>
          <w:sz w:val="24"/>
          <w:szCs w:val="24"/>
        </w:rPr>
        <w:t xml:space="preserve">operating </w:t>
      </w:r>
      <w:r>
        <w:rPr>
          <w:rFonts w:ascii="Times New Roman" w:hAnsi="Times New Roman" w:cs="Times New Roman"/>
          <w:sz w:val="24"/>
          <w:szCs w:val="24"/>
        </w:rPr>
        <w:t xml:space="preserve">costs. </w:t>
      </w:r>
    </w:p>
    <w:p w14:paraId="4B6B9907" w14:textId="77777777" w:rsidR="00F46FB1" w:rsidRDefault="00F46FB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7370" w14:textId="77777777" w:rsidR="00F46FB1" w:rsidRDefault="00F46FB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A09">
        <w:rPr>
          <w:rFonts w:ascii="Times New Roman" w:hAnsi="Times New Roman" w:cs="Times New Roman"/>
          <w:b/>
          <w:sz w:val="24"/>
          <w:szCs w:val="24"/>
        </w:rPr>
        <w:t>An Owner</w:t>
      </w:r>
      <w:r>
        <w:rPr>
          <w:rFonts w:ascii="Times New Roman" w:hAnsi="Times New Roman" w:cs="Times New Roman"/>
          <w:sz w:val="24"/>
          <w:szCs w:val="24"/>
        </w:rPr>
        <w:t xml:space="preserve"> inquired about the possibility of revising lighting in the common areas to be more energy efficient, such as hallways and locker areas.</w:t>
      </w:r>
    </w:p>
    <w:p w14:paraId="4C8B7DFB" w14:textId="77777777" w:rsidR="00F46FB1" w:rsidRDefault="00F46FB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A09">
        <w:rPr>
          <w:rFonts w:ascii="Times New Roman" w:hAnsi="Times New Roman" w:cs="Times New Roman"/>
          <w:b/>
          <w:sz w:val="24"/>
          <w:szCs w:val="24"/>
        </w:rPr>
        <w:t>E. Blanchard</w:t>
      </w:r>
      <w:r>
        <w:rPr>
          <w:rFonts w:ascii="Times New Roman" w:hAnsi="Times New Roman" w:cs="Times New Roman"/>
          <w:sz w:val="24"/>
          <w:szCs w:val="24"/>
        </w:rPr>
        <w:t xml:space="preserve"> reported that Brookfield’s expertise in energy efficiency was </w:t>
      </w:r>
      <w:r w:rsidR="00F61E19">
        <w:rPr>
          <w:rFonts w:ascii="Times New Roman" w:hAnsi="Times New Roman" w:cs="Times New Roman"/>
          <w:sz w:val="24"/>
          <w:szCs w:val="24"/>
        </w:rPr>
        <w:t>sought</w:t>
      </w:r>
      <w:r>
        <w:rPr>
          <w:rFonts w:ascii="Times New Roman" w:hAnsi="Times New Roman" w:cs="Times New Roman"/>
          <w:sz w:val="24"/>
          <w:szCs w:val="24"/>
        </w:rPr>
        <w:t xml:space="preserve"> to make im</w:t>
      </w:r>
      <w:r w:rsidR="00F61E19">
        <w:rPr>
          <w:rFonts w:ascii="Times New Roman" w:hAnsi="Times New Roman" w:cs="Times New Roman"/>
          <w:sz w:val="24"/>
          <w:szCs w:val="24"/>
        </w:rPr>
        <w:t xml:space="preserve">provements in the building. </w:t>
      </w:r>
      <w:r>
        <w:rPr>
          <w:rFonts w:ascii="Times New Roman" w:hAnsi="Times New Roman" w:cs="Times New Roman"/>
          <w:sz w:val="24"/>
          <w:szCs w:val="24"/>
        </w:rPr>
        <w:t>Brookfield</w:t>
      </w:r>
      <w:r w:rsidR="00F61E1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Energy Consultant recommended a lighting retrofit for the underground parking </w:t>
      </w:r>
      <w:r w:rsidR="00F61E19">
        <w:rPr>
          <w:rFonts w:ascii="Times New Roman" w:hAnsi="Times New Roman" w:cs="Times New Roman"/>
          <w:sz w:val="24"/>
          <w:szCs w:val="24"/>
        </w:rPr>
        <w:t>garage using high efficiency bulbs that had a cost repayment timeline of 1.8 years. However, there were</w:t>
      </w:r>
      <w:r>
        <w:rPr>
          <w:rFonts w:ascii="Times New Roman" w:hAnsi="Times New Roman" w:cs="Times New Roman"/>
          <w:sz w:val="24"/>
          <w:szCs w:val="24"/>
        </w:rPr>
        <w:t xml:space="preserve"> issues regarding compliance with the Building Code</w:t>
      </w:r>
      <w:r w:rsidR="00F61E19">
        <w:rPr>
          <w:rFonts w:ascii="Times New Roman" w:hAnsi="Times New Roman" w:cs="Times New Roman"/>
          <w:sz w:val="24"/>
          <w:szCs w:val="24"/>
        </w:rPr>
        <w:t xml:space="preserve"> as the new </w:t>
      </w:r>
      <w:r>
        <w:rPr>
          <w:rFonts w:ascii="Times New Roman" w:hAnsi="Times New Roman" w:cs="Times New Roman"/>
          <w:sz w:val="24"/>
          <w:szCs w:val="24"/>
        </w:rPr>
        <w:t xml:space="preserve">bulbs </w:t>
      </w:r>
      <w:r w:rsidR="00F61E19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not emit as much light. It was hoped that more lighting options would become available</w:t>
      </w:r>
      <w:r w:rsidR="00F61E19">
        <w:rPr>
          <w:rFonts w:ascii="Times New Roman" w:hAnsi="Times New Roman" w:cs="Times New Roman"/>
          <w:sz w:val="24"/>
          <w:szCs w:val="24"/>
        </w:rPr>
        <w:t xml:space="preserve"> for the Corporation’s consideration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CEE69" w14:textId="77777777" w:rsidR="00F61E19" w:rsidRDefault="00F61E19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2FF05" w14:textId="77777777" w:rsidR="00F46FB1" w:rsidRDefault="00F46FB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A09">
        <w:rPr>
          <w:rFonts w:ascii="Times New Roman" w:hAnsi="Times New Roman" w:cs="Times New Roman"/>
          <w:b/>
          <w:sz w:val="24"/>
          <w:szCs w:val="24"/>
        </w:rPr>
        <w:t>An Owner</w:t>
      </w:r>
      <w:r>
        <w:rPr>
          <w:rFonts w:ascii="Times New Roman" w:hAnsi="Times New Roman" w:cs="Times New Roman"/>
          <w:sz w:val="24"/>
          <w:szCs w:val="24"/>
        </w:rPr>
        <w:t xml:space="preserve"> expressed concern over the budget increases. The buildi</w:t>
      </w:r>
      <w:r w:rsidR="00A70F74">
        <w:rPr>
          <w:rFonts w:ascii="Times New Roman" w:hAnsi="Times New Roman" w:cs="Times New Roman"/>
          <w:sz w:val="24"/>
          <w:szCs w:val="24"/>
        </w:rPr>
        <w:t>ng was at $0.82 per square foot</w:t>
      </w:r>
      <w:r w:rsidR="00DA0BC4">
        <w:rPr>
          <w:rFonts w:ascii="Times New Roman" w:hAnsi="Times New Roman" w:cs="Times New Roman"/>
          <w:sz w:val="24"/>
          <w:szCs w:val="24"/>
        </w:rPr>
        <w:t xml:space="preserve">, and high costs </w:t>
      </w:r>
      <w:r w:rsidR="00A70F74">
        <w:rPr>
          <w:rFonts w:ascii="Times New Roman" w:hAnsi="Times New Roman" w:cs="Times New Roman"/>
          <w:sz w:val="24"/>
          <w:szCs w:val="24"/>
        </w:rPr>
        <w:t xml:space="preserve">may affect </w:t>
      </w:r>
      <w:r>
        <w:rPr>
          <w:rFonts w:ascii="Times New Roman" w:hAnsi="Times New Roman" w:cs="Times New Roman"/>
          <w:sz w:val="24"/>
          <w:szCs w:val="24"/>
        </w:rPr>
        <w:t>resale value</w:t>
      </w:r>
      <w:r w:rsidR="00A70F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building.</w:t>
      </w:r>
    </w:p>
    <w:p w14:paraId="11FE4A98" w14:textId="77777777" w:rsidR="00F46FB1" w:rsidRDefault="00F46FB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A09">
        <w:rPr>
          <w:rFonts w:ascii="Times New Roman" w:hAnsi="Times New Roman" w:cs="Times New Roman"/>
          <w:b/>
          <w:sz w:val="24"/>
          <w:szCs w:val="24"/>
        </w:rPr>
        <w:t>E. Blanchard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76EC3">
        <w:rPr>
          <w:rFonts w:ascii="Times New Roman" w:hAnsi="Times New Roman" w:cs="Times New Roman"/>
          <w:sz w:val="24"/>
          <w:szCs w:val="24"/>
        </w:rPr>
        <w:t xml:space="preserve">eported that all buildings would </w:t>
      </w:r>
      <w:r>
        <w:rPr>
          <w:rFonts w:ascii="Times New Roman" w:hAnsi="Times New Roman" w:cs="Times New Roman"/>
          <w:sz w:val="24"/>
          <w:szCs w:val="24"/>
        </w:rPr>
        <w:t xml:space="preserve">need to comply with the new </w:t>
      </w:r>
      <w:r w:rsidR="00697E09">
        <w:rPr>
          <w:rFonts w:ascii="Times New Roman" w:hAnsi="Times New Roman" w:cs="Times New Roman"/>
          <w:sz w:val="24"/>
          <w:szCs w:val="24"/>
        </w:rPr>
        <w:t xml:space="preserve">regulations, </w:t>
      </w:r>
      <w:r w:rsidR="00DA0BC4">
        <w:rPr>
          <w:rFonts w:ascii="Times New Roman" w:hAnsi="Times New Roman" w:cs="Times New Roman"/>
          <w:sz w:val="24"/>
          <w:szCs w:val="24"/>
        </w:rPr>
        <w:t>which</w:t>
      </w:r>
      <w:r w:rsidR="00697E09">
        <w:rPr>
          <w:rFonts w:ascii="Times New Roman" w:hAnsi="Times New Roman" w:cs="Times New Roman"/>
          <w:sz w:val="24"/>
          <w:szCs w:val="24"/>
        </w:rPr>
        <w:t xml:space="preserve"> may have </w:t>
      </w:r>
      <w:r w:rsidR="00F76EC3">
        <w:rPr>
          <w:rFonts w:ascii="Times New Roman" w:hAnsi="Times New Roman" w:cs="Times New Roman"/>
          <w:sz w:val="24"/>
          <w:szCs w:val="24"/>
        </w:rPr>
        <w:t>a similar</w:t>
      </w:r>
      <w:r w:rsidR="00697E09">
        <w:rPr>
          <w:rFonts w:ascii="Times New Roman" w:hAnsi="Times New Roman" w:cs="Times New Roman"/>
          <w:sz w:val="24"/>
          <w:szCs w:val="24"/>
        </w:rPr>
        <w:t xml:space="preserve"> impact on their Reserve Funds and </w:t>
      </w:r>
      <w:r w:rsidR="00F76EC3">
        <w:rPr>
          <w:rFonts w:ascii="Times New Roman" w:hAnsi="Times New Roman" w:cs="Times New Roman"/>
          <w:sz w:val="24"/>
          <w:szCs w:val="24"/>
        </w:rPr>
        <w:t xml:space="preserve">condo </w:t>
      </w:r>
      <w:r w:rsidR="00697E09">
        <w:rPr>
          <w:rFonts w:ascii="Times New Roman" w:hAnsi="Times New Roman" w:cs="Times New Roman"/>
          <w:sz w:val="24"/>
          <w:szCs w:val="24"/>
        </w:rPr>
        <w:t xml:space="preserve">fees. </w:t>
      </w:r>
      <w:r w:rsidR="00DA0BC4">
        <w:rPr>
          <w:rFonts w:ascii="Times New Roman" w:hAnsi="Times New Roman" w:cs="Times New Roman"/>
          <w:sz w:val="24"/>
          <w:szCs w:val="24"/>
        </w:rPr>
        <w:t>T</w:t>
      </w:r>
      <w:r w:rsidR="00697E09">
        <w:rPr>
          <w:rFonts w:ascii="Times New Roman" w:hAnsi="Times New Roman" w:cs="Times New Roman"/>
          <w:sz w:val="24"/>
          <w:szCs w:val="24"/>
        </w:rPr>
        <w:t>he bu</w:t>
      </w:r>
      <w:r w:rsidR="00DA0BC4">
        <w:rPr>
          <w:rFonts w:ascii="Times New Roman" w:hAnsi="Times New Roman" w:cs="Times New Roman"/>
          <w:sz w:val="24"/>
          <w:szCs w:val="24"/>
        </w:rPr>
        <w:t>ilding’s cost per square foot</w:t>
      </w:r>
      <w:r w:rsidR="00697E09">
        <w:rPr>
          <w:rFonts w:ascii="Times New Roman" w:hAnsi="Times New Roman" w:cs="Times New Roman"/>
          <w:sz w:val="24"/>
          <w:szCs w:val="24"/>
        </w:rPr>
        <w:t xml:space="preserve"> would be as</w:t>
      </w:r>
      <w:r w:rsidR="00DA0BC4">
        <w:rPr>
          <w:rFonts w:ascii="Times New Roman" w:hAnsi="Times New Roman" w:cs="Times New Roman"/>
          <w:sz w:val="24"/>
          <w:szCs w:val="24"/>
        </w:rPr>
        <w:t xml:space="preserve">sessed to comparable buildings after the regulations were implemented. </w:t>
      </w:r>
    </w:p>
    <w:p w14:paraId="638072A6" w14:textId="77777777" w:rsidR="00697E09" w:rsidRDefault="00697E09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A09">
        <w:rPr>
          <w:rFonts w:ascii="Times New Roman" w:hAnsi="Times New Roman" w:cs="Times New Roman"/>
          <w:b/>
          <w:sz w:val="24"/>
          <w:szCs w:val="24"/>
        </w:rPr>
        <w:t>An Owner</w:t>
      </w:r>
      <w:r>
        <w:rPr>
          <w:rFonts w:ascii="Times New Roman" w:hAnsi="Times New Roman" w:cs="Times New Roman"/>
          <w:sz w:val="24"/>
          <w:szCs w:val="24"/>
        </w:rPr>
        <w:t xml:space="preserve"> inquired about the timeline for the new </w:t>
      </w:r>
      <w:r w:rsidR="007C6449">
        <w:rPr>
          <w:rFonts w:ascii="Times New Roman" w:hAnsi="Times New Roman" w:cs="Times New Roman"/>
          <w:sz w:val="24"/>
          <w:szCs w:val="24"/>
        </w:rPr>
        <w:t xml:space="preserve">regulations </w:t>
      </w:r>
      <w:r>
        <w:rPr>
          <w:rFonts w:ascii="Times New Roman" w:hAnsi="Times New Roman" w:cs="Times New Roman"/>
          <w:sz w:val="24"/>
          <w:szCs w:val="24"/>
        </w:rPr>
        <w:t>coming into force.</w:t>
      </w:r>
    </w:p>
    <w:p w14:paraId="51BB2471" w14:textId="77777777" w:rsidR="00697E09" w:rsidRDefault="00697E09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4E4A09">
        <w:rPr>
          <w:rFonts w:ascii="Times New Roman"/>
          <w:b/>
          <w:sz w:val="24"/>
          <w:szCs w:val="24"/>
        </w:rPr>
        <w:t>A. Oreshyna</w:t>
      </w:r>
      <w:r>
        <w:rPr>
          <w:rFonts w:ascii="Times New Roman"/>
          <w:sz w:val="24"/>
          <w:szCs w:val="24"/>
        </w:rPr>
        <w:t xml:space="preserve"> reported that the anticipated timeline was two (2) years. </w:t>
      </w:r>
    </w:p>
    <w:p w14:paraId="1371F099" w14:textId="77777777" w:rsidR="00697E09" w:rsidRDefault="00697E09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1527E67D" w14:textId="77777777" w:rsidR="00697E09" w:rsidRDefault="00697E09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75051D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ex</w:t>
      </w:r>
      <w:r w:rsidR="00392B4F">
        <w:rPr>
          <w:rFonts w:ascii="Times New Roman"/>
          <w:sz w:val="24"/>
          <w:szCs w:val="24"/>
        </w:rPr>
        <w:t>pressed concern about increased costs, particularly for S</w:t>
      </w:r>
      <w:r>
        <w:rPr>
          <w:rFonts w:ascii="Times New Roman"/>
          <w:sz w:val="24"/>
          <w:szCs w:val="24"/>
        </w:rPr>
        <w:t xml:space="preserve">ecurity </w:t>
      </w:r>
      <w:r w:rsidR="00392B4F">
        <w:rPr>
          <w:rFonts w:ascii="Times New Roman"/>
          <w:sz w:val="24"/>
          <w:szCs w:val="24"/>
        </w:rPr>
        <w:t>Guard and Property Management expenses</w:t>
      </w:r>
      <w:r>
        <w:rPr>
          <w:rFonts w:ascii="Times New Roman"/>
          <w:sz w:val="24"/>
          <w:szCs w:val="24"/>
        </w:rPr>
        <w:t xml:space="preserve">. Management costs </w:t>
      </w:r>
      <w:r w:rsidR="00392B4F">
        <w:rPr>
          <w:rFonts w:ascii="Times New Roman"/>
          <w:sz w:val="24"/>
          <w:szCs w:val="24"/>
        </w:rPr>
        <w:t xml:space="preserve">used to be $35,000 and </w:t>
      </w:r>
      <w:r>
        <w:rPr>
          <w:rFonts w:ascii="Times New Roman"/>
          <w:sz w:val="24"/>
          <w:szCs w:val="24"/>
        </w:rPr>
        <w:t>were</w:t>
      </w:r>
      <w:r w:rsidR="00392B4F">
        <w:rPr>
          <w:rFonts w:ascii="Times New Roman"/>
          <w:sz w:val="24"/>
          <w:szCs w:val="24"/>
        </w:rPr>
        <w:t xml:space="preserve"> now</w:t>
      </w:r>
      <w:r>
        <w:rPr>
          <w:rFonts w:ascii="Times New Roman"/>
          <w:sz w:val="24"/>
          <w:szCs w:val="24"/>
        </w:rPr>
        <w:t xml:space="preserve"> $70,000 annually.</w:t>
      </w:r>
      <w:r w:rsidR="0075051D">
        <w:rPr>
          <w:rFonts w:ascii="Times New Roman"/>
          <w:sz w:val="24"/>
          <w:szCs w:val="24"/>
        </w:rPr>
        <w:t xml:space="preserve"> She </w:t>
      </w:r>
      <w:r w:rsidR="00392B4F">
        <w:rPr>
          <w:rFonts w:ascii="Times New Roman"/>
          <w:sz w:val="24"/>
          <w:szCs w:val="24"/>
        </w:rPr>
        <w:t>questioned</w:t>
      </w:r>
      <w:r w:rsidR="0075051D">
        <w:rPr>
          <w:rFonts w:ascii="Times New Roman"/>
          <w:sz w:val="24"/>
          <w:szCs w:val="24"/>
        </w:rPr>
        <w:t xml:space="preserve"> the value received</w:t>
      </w:r>
      <w:r w:rsidR="00392B4F">
        <w:rPr>
          <w:rFonts w:ascii="Times New Roman"/>
          <w:sz w:val="24"/>
          <w:szCs w:val="24"/>
        </w:rPr>
        <w:t xml:space="preserve"> from Management, such as onsite availability.</w:t>
      </w:r>
    </w:p>
    <w:p w14:paraId="36C21922" w14:textId="77777777" w:rsidR="008243CB" w:rsidRDefault="00697E09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75051D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regular </w:t>
      </w:r>
      <w:r w:rsidR="006359D1">
        <w:rPr>
          <w:rFonts w:ascii="Times New Roman"/>
          <w:sz w:val="24"/>
          <w:szCs w:val="24"/>
        </w:rPr>
        <w:t>Security Guards</w:t>
      </w:r>
      <w:r>
        <w:rPr>
          <w:rFonts w:ascii="Times New Roman"/>
          <w:sz w:val="24"/>
          <w:szCs w:val="24"/>
        </w:rPr>
        <w:t xml:space="preserve"> cost approximately $15.00 per hour, and the building has 24 hour security</w:t>
      </w:r>
      <w:r w:rsidR="006359D1">
        <w:rPr>
          <w:rFonts w:ascii="Times New Roman"/>
          <w:sz w:val="24"/>
          <w:szCs w:val="24"/>
        </w:rPr>
        <w:t xml:space="preserve"> coverage. T</w:t>
      </w:r>
      <w:r>
        <w:rPr>
          <w:rFonts w:ascii="Times New Roman"/>
          <w:sz w:val="24"/>
          <w:szCs w:val="24"/>
        </w:rPr>
        <w:t>here was also a Site Director whose hourly rate was higher.</w:t>
      </w:r>
      <w:r w:rsidR="0075051D">
        <w:rPr>
          <w:rFonts w:ascii="Times New Roman"/>
          <w:sz w:val="24"/>
          <w:szCs w:val="24"/>
        </w:rPr>
        <w:t xml:space="preserve"> Also, the Property Manager increased the number of </w:t>
      </w:r>
      <w:r w:rsidR="002803B1">
        <w:rPr>
          <w:rFonts w:ascii="Times New Roman"/>
          <w:sz w:val="24"/>
          <w:szCs w:val="24"/>
        </w:rPr>
        <w:t xml:space="preserve">onsite </w:t>
      </w:r>
      <w:r w:rsidR="0075051D">
        <w:rPr>
          <w:rFonts w:ascii="Times New Roman"/>
          <w:sz w:val="24"/>
          <w:szCs w:val="24"/>
        </w:rPr>
        <w:t xml:space="preserve">hours to 2.5 days per week. </w:t>
      </w:r>
      <w:r>
        <w:rPr>
          <w:rFonts w:ascii="Times New Roman"/>
          <w:sz w:val="24"/>
          <w:szCs w:val="24"/>
        </w:rPr>
        <w:t xml:space="preserve"> </w:t>
      </w:r>
    </w:p>
    <w:p w14:paraId="4F4B1161" w14:textId="77777777" w:rsidR="0075051D" w:rsidRDefault="0075051D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75051D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advised that the Management and </w:t>
      </w:r>
      <w:r w:rsidR="006359D1">
        <w:rPr>
          <w:rFonts w:ascii="Times New Roman"/>
          <w:sz w:val="24"/>
          <w:szCs w:val="24"/>
        </w:rPr>
        <w:t>Security Guard services</w:t>
      </w:r>
      <w:r>
        <w:rPr>
          <w:rFonts w:ascii="Times New Roman"/>
          <w:sz w:val="24"/>
          <w:szCs w:val="24"/>
        </w:rPr>
        <w:t xml:space="preserve"> were valuable to the building, and the Owners should be cautious regarding cutting costs in these areas. Personnel </w:t>
      </w:r>
      <w:r w:rsidR="006359D1">
        <w:rPr>
          <w:rFonts w:ascii="Times New Roman"/>
          <w:sz w:val="24"/>
          <w:szCs w:val="24"/>
        </w:rPr>
        <w:t>must be present</w:t>
      </w:r>
      <w:r>
        <w:rPr>
          <w:rFonts w:ascii="Times New Roman"/>
          <w:sz w:val="24"/>
          <w:szCs w:val="24"/>
        </w:rPr>
        <w:t xml:space="preserve"> onsite to manage issues when they arise, such as damage incidents. </w:t>
      </w:r>
    </w:p>
    <w:p w14:paraId="0DE6A2E3" w14:textId="77777777" w:rsidR="0075051D" w:rsidRDefault="0075051D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25128A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reported </w:t>
      </w:r>
      <w:r w:rsidR="00B374C9">
        <w:rPr>
          <w:rFonts w:ascii="Times New Roman"/>
          <w:sz w:val="24"/>
          <w:szCs w:val="24"/>
        </w:rPr>
        <w:t xml:space="preserve">that Security </w:t>
      </w:r>
      <w:r>
        <w:rPr>
          <w:rFonts w:ascii="Times New Roman"/>
          <w:sz w:val="24"/>
          <w:szCs w:val="24"/>
        </w:rPr>
        <w:t xml:space="preserve">and Management successfully assisted with an incident. </w:t>
      </w:r>
    </w:p>
    <w:p w14:paraId="6403A07A" w14:textId="77777777" w:rsidR="0075051D" w:rsidRDefault="0075051D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25128A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advised that Management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onsite presence was not </w:t>
      </w:r>
      <w:r w:rsidR="0025128A">
        <w:rPr>
          <w:rFonts w:ascii="Times New Roman"/>
          <w:sz w:val="24"/>
          <w:szCs w:val="24"/>
        </w:rPr>
        <w:t>helpful to those Owners who worked offsite during the day. Most issues could be addressed via email and telephone, which would not require paying</w:t>
      </w:r>
      <w:r w:rsidR="00C26E6D">
        <w:rPr>
          <w:rFonts w:ascii="Times New Roman"/>
          <w:sz w:val="24"/>
          <w:szCs w:val="24"/>
        </w:rPr>
        <w:t xml:space="preserve"> higher fees</w:t>
      </w:r>
      <w:r w:rsidR="0025128A">
        <w:rPr>
          <w:rFonts w:ascii="Times New Roman"/>
          <w:sz w:val="24"/>
          <w:szCs w:val="24"/>
        </w:rPr>
        <w:t xml:space="preserve"> for the Property Manager to be onsite. </w:t>
      </w:r>
    </w:p>
    <w:p w14:paraId="7A304321" w14:textId="77777777" w:rsidR="00DD1AC4" w:rsidRDefault="00A66AC8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A66AC8">
        <w:rPr>
          <w:rFonts w:ascii="Times New Roman"/>
          <w:b/>
          <w:sz w:val="24"/>
          <w:szCs w:val="24"/>
        </w:rPr>
        <w:t>A. Oreshyna</w:t>
      </w:r>
      <w:r>
        <w:rPr>
          <w:rFonts w:ascii="Times New Roman"/>
          <w:sz w:val="24"/>
          <w:szCs w:val="24"/>
        </w:rPr>
        <w:t xml:space="preserve"> reported that she was available to Owners for after-hours appointments. She noted that the cost of Management services also went toward all of Brookfield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accounting work, subject matter experts</w:t>
      </w:r>
      <w:r w:rsidR="006146A4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and Regional</w:t>
      </w:r>
      <w:r w:rsidR="006146A4">
        <w:rPr>
          <w:rFonts w:ascii="Times New Roman"/>
          <w:sz w:val="24"/>
          <w:szCs w:val="24"/>
        </w:rPr>
        <w:t xml:space="preserve"> Property</w:t>
      </w:r>
      <w:r>
        <w:rPr>
          <w:rFonts w:ascii="Times New Roman"/>
          <w:sz w:val="24"/>
          <w:szCs w:val="24"/>
        </w:rPr>
        <w:t xml:space="preserve"> Manager available for consultation. </w:t>
      </w:r>
    </w:p>
    <w:p w14:paraId="288C4EE3" w14:textId="77777777" w:rsidR="00DD1AC4" w:rsidRDefault="00DD1AC4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411210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inquired about the duration of the Management contract.</w:t>
      </w:r>
    </w:p>
    <w:p w14:paraId="29BB24B8" w14:textId="77777777" w:rsidR="00DD1AC4" w:rsidRDefault="00DD1AC4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411210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the contract was for two (2) years and could be cancelled upon three (3) months</w:t>
      </w:r>
      <w:r w:rsidR="002803B1"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notice. </w:t>
      </w:r>
    </w:p>
    <w:p w14:paraId="0B7C80E9" w14:textId="77777777" w:rsidR="00393DFD" w:rsidRDefault="00393DFD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426A2ADC" w14:textId="77777777" w:rsidR="00393DFD" w:rsidRDefault="0064526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4526F">
        <w:rPr>
          <w:rFonts w:ascii="Times New Roman"/>
          <w:b/>
          <w:sz w:val="24"/>
          <w:szCs w:val="24"/>
        </w:rPr>
        <w:lastRenderedPageBreak/>
        <w:t>An Owner</w:t>
      </w:r>
      <w:r>
        <w:rPr>
          <w:rFonts w:ascii="Times New Roman"/>
          <w:sz w:val="24"/>
          <w:szCs w:val="24"/>
        </w:rPr>
        <w:t xml:space="preserve"> inquired about budget line item 5499 for Housekeeping and Maintenance.</w:t>
      </w:r>
    </w:p>
    <w:p w14:paraId="7DFB06F2" w14:textId="77777777" w:rsidR="0064526F" w:rsidRDefault="0064526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4526F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these expense</w:t>
      </w:r>
      <w:r w:rsidR="006E0E6B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 were for </w:t>
      </w:r>
      <w:r w:rsidR="00521BAD">
        <w:rPr>
          <w:rFonts w:ascii="Times New Roman"/>
          <w:sz w:val="24"/>
          <w:szCs w:val="24"/>
        </w:rPr>
        <w:t>leak repairs</w:t>
      </w:r>
      <w:r>
        <w:rPr>
          <w:rFonts w:ascii="Times New Roman"/>
          <w:sz w:val="24"/>
          <w:szCs w:val="24"/>
        </w:rPr>
        <w:t xml:space="preserve">. </w:t>
      </w:r>
    </w:p>
    <w:p w14:paraId="224667A1" w14:textId="77777777" w:rsidR="0064526F" w:rsidRDefault="0064526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4526F">
        <w:rPr>
          <w:rFonts w:ascii="Times New Roman"/>
          <w:b/>
          <w:sz w:val="24"/>
          <w:szCs w:val="24"/>
        </w:rPr>
        <w:t>The Owner</w:t>
      </w:r>
      <w:r>
        <w:rPr>
          <w:rFonts w:ascii="Times New Roman"/>
          <w:sz w:val="24"/>
          <w:szCs w:val="24"/>
        </w:rPr>
        <w:t xml:space="preserve"> inquired about budget line item 5657 for </w:t>
      </w:r>
      <w:r w:rsidR="002C0FF3">
        <w:rPr>
          <w:rFonts w:ascii="Times New Roman"/>
          <w:sz w:val="24"/>
          <w:szCs w:val="24"/>
        </w:rPr>
        <w:t>Landscaping</w:t>
      </w:r>
      <w:r>
        <w:rPr>
          <w:rFonts w:ascii="Times New Roman"/>
          <w:sz w:val="24"/>
          <w:szCs w:val="24"/>
        </w:rPr>
        <w:t xml:space="preserve"> and in particular whether the back garden would be replanted.</w:t>
      </w:r>
    </w:p>
    <w:p w14:paraId="02024CC1" w14:textId="77777777" w:rsidR="0064526F" w:rsidRDefault="0064526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4526F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</w:t>
      </w:r>
      <w:r w:rsidR="002C0FF3">
        <w:rPr>
          <w:rFonts w:ascii="Times New Roman"/>
          <w:sz w:val="24"/>
          <w:szCs w:val="24"/>
        </w:rPr>
        <w:t>ported that the back garden would</w:t>
      </w:r>
      <w:r>
        <w:rPr>
          <w:rFonts w:ascii="Times New Roman"/>
          <w:sz w:val="24"/>
          <w:szCs w:val="24"/>
        </w:rPr>
        <w:t xml:space="preserve"> not be funded this year due to the 10% budget increase which required prioritizing of expenditures. </w:t>
      </w:r>
    </w:p>
    <w:p w14:paraId="2D47439C" w14:textId="77777777" w:rsidR="006E0E6B" w:rsidRDefault="006E0E6B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4526F">
        <w:rPr>
          <w:rFonts w:ascii="Times New Roman"/>
          <w:b/>
          <w:sz w:val="24"/>
          <w:szCs w:val="24"/>
        </w:rPr>
        <w:t>The Owner</w:t>
      </w:r>
      <w:r w:rsidR="007C398D">
        <w:rPr>
          <w:rFonts w:ascii="Times New Roman"/>
          <w:sz w:val="24"/>
          <w:szCs w:val="24"/>
        </w:rPr>
        <w:t xml:space="preserve"> inquired about</w:t>
      </w:r>
      <w:r>
        <w:rPr>
          <w:rFonts w:ascii="Times New Roman"/>
          <w:sz w:val="24"/>
          <w:szCs w:val="24"/>
        </w:rPr>
        <w:t xml:space="preserve"> line item 7060 for General Office Expenses, which was </w:t>
      </w:r>
      <w:r w:rsidR="007C398D">
        <w:rPr>
          <w:rFonts w:ascii="Times New Roman"/>
          <w:sz w:val="24"/>
          <w:szCs w:val="24"/>
        </w:rPr>
        <w:t>$8,686</w:t>
      </w:r>
      <w:r>
        <w:rPr>
          <w:rFonts w:ascii="Times New Roman"/>
          <w:sz w:val="24"/>
          <w:szCs w:val="24"/>
        </w:rPr>
        <w:t xml:space="preserve"> last year.</w:t>
      </w:r>
      <w:r w:rsidR="002C0FF3">
        <w:rPr>
          <w:rFonts w:ascii="Times New Roman"/>
          <w:sz w:val="24"/>
          <w:szCs w:val="24"/>
        </w:rPr>
        <w:t xml:space="preserve"> This seemed</w:t>
      </w:r>
      <w:r w:rsidR="007C398D">
        <w:rPr>
          <w:rFonts w:ascii="Times New Roman"/>
          <w:sz w:val="24"/>
          <w:szCs w:val="24"/>
        </w:rPr>
        <w:t xml:space="preserve"> high, particularly </w:t>
      </w:r>
      <w:r w:rsidR="00530B7C">
        <w:rPr>
          <w:rFonts w:ascii="Times New Roman"/>
          <w:sz w:val="24"/>
          <w:szCs w:val="24"/>
        </w:rPr>
        <w:t xml:space="preserve">as </w:t>
      </w:r>
      <w:r w:rsidR="007C398D">
        <w:rPr>
          <w:rFonts w:ascii="Times New Roman"/>
          <w:sz w:val="24"/>
          <w:szCs w:val="24"/>
        </w:rPr>
        <w:t>the budget was reduced to $3,600 for 2017.</w:t>
      </w:r>
    </w:p>
    <w:p w14:paraId="21F973B2" w14:textId="77777777" w:rsidR="006E0E6B" w:rsidRDefault="006E0E6B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7C398D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this was for repairs to the front desk, as well as setting up the Management office. </w:t>
      </w:r>
    </w:p>
    <w:p w14:paraId="79D82ABC" w14:textId="77777777" w:rsidR="006E0E6B" w:rsidRDefault="006E0E6B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E0E6B">
        <w:rPr>
          <w:rFonts w:ascii="Times New Roman"/>
          <w:b/>
          <w:sz w:val="24"/>
          <w:szCs w:val="24"/>
        </w:rPr>
        <w:t>The Owner</w:t>
      </w:r>
      <w:r w:rsidR="00A62431">
        <w:rPr>
          <w:rFonts w:ascii="Times New Roman"/>
          <w:sz w:val="24"/>
          <w:szCs w:val="24"/>
        </w:rPr>
        <w:t xml:space="preserve"> inquired about</w:t>
      </w:r>
      <w:r>
        <w:rPr>
          <w:rFonts w:ascii="Times New Roman"/>
          <w:sz w:val="24"/>
          <w:szCs w:val="24"/>
        </w:rPr>
        <w:t xml:space="preserve"> </w:t>
      </w:r>
      <w:r w:rsidR="00A62431">
        <w:rPr>
          <w:rFonts w:ascii="Times New Roman"/>
          <w:sz w:val="24"/>
          <w:szCs w:val="24"/>
        </w:rPr>
        <w:t xml:space="preserve">in-suite </w:t>
      </w:r>
      <w:r>
        <w:rPr>
          <w:rFonts w:ascii="Times New Roman"/>
          <w:sz w:val="24"/>
          <w:szCs w:val="24"/>
        </w:rPr>
        <w:t>heat pump repairs and duct maintenance. This service was not performed in 2013 or 2014, and yet payments were rendered.</w:t>
      </w:r>
      <w:r w:rsidR="008B3114">
        <w:rPr>
          <w:rFonts w:ascii="Times New Roman"/>
          <w:sz w:val="24"/>
          <w:szCs w:val="24"/>
        </w:rPr>
        <w:t xml:space="preserve"> There were also issues with this service in 2015, and the vendor did not return to correct the deficiencies. </w:t>
      </w:r>
    </w:p>
    <w:p w14:paraId="74EC5B8A" w14:textId="77777777" w:rsidR="006E0E6B" w:rsidRDefault="006E0E6B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E0E6B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the </w:t>
      </w:r>
      <w:r w:rsidR="0076373F">
        <w:rPr>
          <w:rFonts w:ascii="Times New Roman"/>
          <w:sz w:val="24"/>
          <w:szCs w:val="24"/>
        </w:rPr>
        <w:t xml:space="preserve">old </w:t>
      </w:r>
      <w:r>
        <w:rPr>
          <w:rFonts w:ascii="Times New Roman"/>
          <w:sz w:val="24"/>
          <w:szCs w:val="24"/>
        </w:rPr>
        <w:t xml:space="preserve">maintenance contract was terminated and the vendor was not paid in full. The replacement vendor was </w:t>
      </w:r>
      <w:r w:rsidR="00A62431">
        <w:rPr>
          <w:rFonts w:ascii="Times New Roman"/>
          <w:sz w:val="24"/>
          <w:szCs w:val="24"/>
        </w:rPr>
        <w:t>much better</w:t>
      </w:r>
      <w:r>
        <w:rPr>
          <w:rFonts w:ascii="Times New Roman"/>
          <w:sz w:val="24"/>
          <w:szCs w:val="24"/>
        </w:rPr>
        <w:t>, and ha</w:t>
      </w:r>
      <w:r w:rsidR="0076373F"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 xml:space="preserve"> already conducted a survey which provided recommendations </w:t>
      </w:r>
      <w:r w:rsidR="0076373F">
        <w:rPr>
          <w:rFonts w:ascii="Times New Roman"/>
          <w:sz w:val="24"/>
          <w:szCs w:val="24"/>
        </w:rPr>
        <w:t xml:space="preserve">for future improvements. </w:t>
      </w:r>
    </w:p>
    <w:p w14:paraId="2A80B70B" w14:textId="77777777" w:rsidR="006E0E6B" w:rsidRDefault="006E0E6B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26FAE8DB" w14:textId="77777777" w:rsidR="006E0E6B" w:rsidRDefault="006E0E6B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E0E6B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thanked the Board for organizing repairs to the windows which resulted in reduced </w:t>
      </w:r>
      <w:r w:rsidR="00124142">
        <w:rPr>
          <w:rFonts w:ascii="Times New Roman"/>
          <w:sz w:val="24"/>
          <w:szCs w:val="24"/>
        </w:rPr>
        <w:t xml:space="preserve">glass </w:t>
      </w:r>
      <w:r>
        <w:rPr>
          <w:rFonts w:ascii="Times New Roman"/>
          <w:sz w:val="24"/>
          <w:szCs w:val="24"/>
        </w:rPr>
        <w:t xml:space="preserve">frosting, which had been an issue for the past three (3) years. </w:t>
      </w:r>
    </w:p>
    <w:p w14:paraId="02C3D475" w14:textId="77777777" w:rsidR="006E0E6B" w:rsidRDefault="006E0E6B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6E0E6B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A</w:t>
      </w:r>
      <w:r w:rsidR="001B162E">
        <w:rPr>
          <w:rFonts w:ascii="Times New Roman"/>
          <w:sz w:val="24"/>
          <w:szCs w:val="24"/>
        </w:rPr>
        <w:t xml:space="preserve">. Oreshyna and Stan Morris, </w:t>
      </w:r>
      <w:r>
        <w:rPr>
          <w:rFonts w:ascii="Times New Roman"/>
          <w:sz w:val="24"/>
          <w:szCs w:val="24"/>
        </w:rPr>
        <w:t xml:space="preserve">Regional Property Manager, took care of this issue. </w:t>
      </w:r>
    </w:p>
    <w:p w14:paraId="2DBA3724" w14:textId="77777777" w:rsidR="002410D4" w:rsidRDefault="002410D4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5BE2211E" w14:textId="77777777" w:rsidR="002410D4" w:rsidRDefault="002410D4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8B3114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thanked E. Blanchard for his efforts on the Board. </w:t>
      </w:r>
      <w:r w:rsidR="00BE4C9C">
        <w:rPr>
          <w:rFonts w:ascii="Times New Roman"/>
          <w:sz w:val="24"/>
          <w:szCs w:val="24"/>
        </w:rPr>
        <w:t>He</w:t>
      </w:r>
      <w:r w:rsidR="00AE33A1">
        <w:rPr>
          <w:rFonts w:ascii="Times New Roman"/>
          <w:sz w:val="24"/>
          <w:szCs w:val="24"/>
        </w:rPr>
        <w:t xml:space="preserve"> noted </w:t>
      </w:r>
      <w:r w:rsidR="00A3259C">
        <w:rPr>
          <w:rFonts w:ascii="Times New Roman"/>
          <w:sz w:val="24"/>
          <w:szCs w:val="24"/>
        </w:rPr>
        <w:t xml:space="preserve">that </w:t>
      </w:r>
      <w:r w:rsidR="00AE33A1">
        <w:rPr>
          <w:rFonts w:ascii="Times New Roman"/>
          <w:sz w:val="24"/>
          <w:szCs w:val="24"/>
        </w:rPr>
        <w:t xml:space="preserve">he was pleased with the pending renovations to </w:t>
      </w:r>
      <w:r w:rsidR="00BE4C9C">
        <w:rPr>
          <w:rFonts w:ascii="Times New Roman"/>
          <w:sz w:val="24"/>
          <w:szCs w:val="24"/>
        </w:rPr>
        <w:t xml:space="preserve">the Party Room. He also noted that the back garden was a uniquely positive feature of the building, and he would </w:t>
      </w:r>
      <w:r w:rsidR="00CF7E76">
        <w:rPr>
          <w:rFonts w:ascii="Times New Roman"/>
          <w:sz w:val="24"/>
          <w:szCs w:val="24"/>
        </w:rPr>
        <w:t xml:space="preserve">like to see this put back into use. He would be willing to help </w:t>
      </w:r>
      <w:r w:rsidR="00B71237">
        <w:rPr>
          <w:rFonts w:ascii="Times New Roman"/>
          <w:sz w:val="24"/>
          <w:szCs w:val="24"/>
        </w:rPr>
        <w:t xml:space="preserve">out </w:t>
      </w:r>
      <w:r w:rsidR="00CF7E76">
        <w:rPr>
          <w:rFonts w:ascii="Times New Roman"/>
          <w:sz w:val="24"/>
          <w:szCs w:val="24"/>
        </w:rPr>
        <w:t>in the event that any budget was found</w:t>
      </w:r>
      <w:r w:rsidR="00B71237">
        <w:rPr>
          <w:rFonts w:ascii="Times New Roman"/>
          <w:sz w:val="24"/>
          <w:szCs w:val="24"/>
        </w:rPr>
        <w:t xml:space="preserve"> for the garden</w:t>
      </w:r>
      <w:r w:rsidR="00CF7E76">
        <w:rPr>
          <w:rFonts w:ascii="Times New Roman"/>
          <w:sz w:val="24"/>
          <w:szCs w:val="24"/>
        </w:rPr>
        <w:t xml:space="preserve">. </w:t>
      </w:r>
    </w:p>
    <w:p w14:paraId="0D1D5FDB" w14:textId="77777777" w:rsidR="00CF7E76" w:rsidRDefault="00CF7E76" w:rsidP="00272C64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r w:rsidRPr="00CF7E76">
        <w:rPr>
          <w:rFonts w:ascii="Times New Roman"/>
          <w:b/>
          <w:sz w:val="24"/>
          <w:szCs w:val="24"/>
          <w:lang w:val="en-US"/>
        </w:rPr>
        <w:t>M. Elliott</w:t>
      </w:r>
      <w:r>
        <w:rPr>
          <w:rFonts w:ascii="Times New Roman"/>
          <w:sz w:val="24"/>
          <w:szCs w:val="24"/>
          <w:lang w:val="en-US"/>
        </w:rPr>
        <w:t xml:space="preserve"> reported that the back garden </w:t>
      </w:r>
      <w:r w:rsidR="004804ED">
        <w:rPr>
          <w:rFonts w:ascii="Times New Roman"/>
          <w:sz w:val="24"/>
          <w:szCs w:val="24"/>
          <w:lang w:val="en-US"/>
        </w:rPr>
        <w:t>would be maintained in the same manner as</w:t>
      </w:r>
      <w:r>
        <w:rPr>
          <w:rFonts w:ascii="Times New Roman"/>
          <w:sz w:val="24"/>
          <w:szCs w:val="24"/>
          <w:lang w:val="en-US"/>
        </w:rPr>
        <w:t xml:space="preserve"> last year, including fertilizing. </w:t>
      </w:r>
      <w:r w:rsidR="0059184B">
        <w:rPr>
          <w:rFonts w:ascii="Times New Roman"/>
          <w:sz w:val="24"/>
          <w:szCs w:val="24"/>
          <w:lang w:val="en-US"/>
        </w:rPr>
        <w:t xml:space="preserve">However, due to budget constraints, the Board decided not to undertake the higher expense </w:t>
      </w:r>
      <w:r w:rsidR="002803B1">
        <w:rPr>
          <w:rFonts w:ascii="Times New Roman"/>
          <w:sz w:val="24"/>
          <w:szCs w:val="24"/>
          <w:lang w:val="en-US"/>
        </w:rPr>
        <w:t>of</w:t>
      </w:r>
      <w:r w:rsidR="0059184B">
        <w:rPr>
          <w:rFonts w:ascii="Times New Roman"/>
          <w:sz w:val="24"/>
          <w:szCs w:val="24"/>
          <w:lang w:val="en-US"/>
        </w:rPr>
        <w:t xml:space="preserve"> purchasing and planting flowers</w:t>
      </w:r>
      <w:r w:rsidR="00D154C1">
        <w:rPr>
          <w:rFonts w:ascii="Times New Roman"/>
          <w:sz w:val="24"/>
          <w:szCs w:val="24"/>
          <w:lang w:val="en-US"/>
        </w:rPr>
        <w:t>,</w:t>
      </w:r>
      <w:r w:rsidR="0059184B">
        <w:rPr>
          <w:rFonts w:ascii="Times New Roman"/>
          <w:sz w:val="24"/>
          <w:szCs w:val="24"/>
          <w:lang w:val="en-US"/>
        </w:rPr>
        <w:t xml:space="preserve"> which would </w:t>
      </w:r>
      <w:r w:rsidR="00310EFA">
        <w:rPr>
          <w:rFonts w:ascii="Times New Roman"/>
          <w:sz w:val="24"/>
          <w:szCs w:val="24"/>
          <w:lang w:val="en-US"/>
        </w:rPr>
        <w:t xml:space="preserve">also </w:t>
      </w:r>
      <w:r w:rsidR="0059184B">
        <w:rPr>
          <w:rFonts w:ascii="Times New Roman"/>
          <w:sz w:val="24"/>
          <w:szCs w:val="24"/>
          <w:lang w:val="en-US"/>
        </w:rPr>
        <w:t xml:space="preserve">involve a labour charge. </w:t>
      </w:r>
    </w:p>
    <w:p w14:paraId="3AF313E0" w14:textId="77777777" w:rsidR="0059184B" w:rsidRDefault="0059184B" w:rsidP="00272C64">
      <w:pPr>
        <w:spacing w:after="0" w:line="240" w:lineRule="auto"/>
        <w:rPr>
          <w:rFonts w:ascii="Times New Roman"/>
          <w:sz w:val="24"/>
          <w:szCs w:val="24"/>
          <w:lang w:val="en-US"/>
        </w:rPr>
      </w:pPr>
    </w:p>
    <w:p w14:paraId="1A4E3E83" w14:textId="77777777" w:rsidR="0059184B" w:rsidRDefault="0059184B" w:rsidP="00272C64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r w:rsidRPr="00CB1D18">
        <w:rPr>
          <w:rFonts w:ascii="Times New Roman"/>
          <w:b/>
          <w:sz w:val="24"/>
          <w:szCs w:val="24"/>
          <w:lang w:val="en-US"/>
        </w:rPr>
        <w:t>An Owner</w:t>
      </w:r>
      <w:r>
        <w:rPr>
          <w:rFonts w:ascii="Times New Roman"/>
          <w:sz w:val="24"/>
          <w:szCs w:val="24"/>
          <w:lang w:val="en-US"/>
        </w:rPr>
        <w:t xml:space="preserve"> inquired about the Reserve Fund Study and valve inspection project.</w:t>
      </w:r>
    </w:p>
    <w:p w14:paraId="46C0DBAA" w14:textId="77777777" w:rsidR="0059184B" w:rsidRDefault="0059184B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CB1D18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the first phase involved an assessment of the accessible valves, followed by a strategy for assessing the inaccessible valves. </w:t>
      </w:r>
      <w:r w:rsidR="007C3774">
        <w:rPr>
          <w:rFonts w:ascii="Times New Roman"/>
          <w:sz w:val="24"/>
          <w:szCs w:val="24"/>
        </w:rPr>
        <w:t xml:space="preserve">The vendor would replace damaged valves as they </w:t>
      </w:r>
      <w:r w:rsidR="0032577E">
        <w:rPr>
          <w:rFonts w:ascii="Times New Roman"/>
          <w:sz w:val="24"/>
          <w:szCs w:val="24"/>
        </w:rPr>
        <w:t>were discovered</w:t>
      </w:r>
      <w:r w:rsidR="007C3774">
        <w:rPr>
          <w:rFonts w:ascii="Times New Roman"/>
          <w:sz w:val="24"/>
          <w:szCs w:val="24"/>
        </w:rPr>
        <w:t xml:space="preserve">. </w:t>
      </w:r>
    </w:p>
    <w:p w14:paraId="6FB7EBCF" w14:textId="77777777" w:rsidR="007C3774" w:rsidRDefault="007C3774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4E4A09">
        <w:rPr>
          <w:rFonts w:ascii="Times New Roman"/>
          <w:b/>
          <w:sz w:val="24"/>
          <w:szCs w:val="24"/>
        </w:rPr>
        <w:t>A. Oreshyna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reported that the Reserve Fund Study would be updated to reflect plumbing and valve improvements that were made as a result of this project.</w:t>
      </w:r>
    </w:p>
    <w:p w14:paraId="7DDE6958" w14:textId="77777777" w:rsidR="007C3774" w:rsidRDefault="007C3774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587C4CA1" w14:textId="77777777" w:rsidR="007C3774" w:rsidRDefault="007C3774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7C3774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inquired about the generators. </w:t>
      </w:r>
    </w:p>
    <w:p w14:paraId="3394997A" w14:textId="77777777" w:rsidR="007C3774" w:rsidRDefault="007C3774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7C3774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the fuel tank for the generators </w:t>
      </w:r>
      <w:r w:rsidR="00322013">
        <w:rPr>
          <w:rFonts w:ascii="Times New Roman"/>
          <w:sz w:val="24"/>
          <w:szCs w:val="24"/>
        </w:rPr>
        <w:t>needed</w:t>
      </w:r>
      <w:r w:rsidR="00E2104D">
        <w:rPr>
          <w:rFonts w:ascii="Times New Roman"/>
          <w:sz w:val="24"/>
          <w:szCs w:val="24"/>
        </w:rPr>
        <w:t xml:space="preserve"> to be replaced</w:t>
      </w:r>
      <w:r>
        <w:rPr>
          <w:rFonts w:ascii="Times New Roman"/>
          <w:sz w:val="24"/>
          <w:szCs w:val="24"/>
        </w:rPr>
        <w:t xml:space="preserve"> as it was old and no longer conformed with the Building Code. This was a Reserve Fund </w:t>
      </w:r>
      <w:r w:rsidR="00E2104D">
        <w:rPr>
          <w:rFonts w:ascii="Times New Roman"/>
          <w:sz w:val="24"/>
          <w:szCs w:val="24"/>
        </w:rPr>
        <w:t>expense;</w:t>
      </w:r>
      <w:r>
        <w:rPr>
          <w:rFonts w:ascii="Times New Roman"/>
          <w:sz w:val="24"/>
          <w:szCs w:val="24"/>
        </w:rPr>
        <w:t xml:space="preserve"> however</w:t>
      </w:r>
      <w:r w:rsidR="00E2104D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it had not been part of the Reserve Fund Study.</w:t>
      </w:r>
    </w:p>
    <w:p w14:paraId="66D0A0C1" w14:textId="77777777" w:rsidR="007C3774" w:rsidRDefault="007C3774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7C3774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inquired whether there was approximately $300 in the budget for all-weather furniture (table and chairs) to be placed in the back patio. The existing furniture could not be </w:t>
      </w:r>
      <w:r w:rsidR="001C6E7D">
        <w:rPr>
          <w:rFonts w:ascii="Times New Roman"/>
          <w:sz w:val="24"/>
          <w:szCs w:val="24"/>
        </w:rPr>
        <w:t>used</w:t>
      </w:r>
      <w:r>
        <w:rPr>
          <w:rFonts w:ascii="Times New Roman"/>
          <w:sz w:val="24"/>
          <w:szCs w:val="24"/>
        </w:rPr>
        <w:t xml:space="preserve"> as squirrels </w:t>
      </w:r>
      <w:r w:rsidR="001C6E7D">
        <w:rPr>
          <w:rFonts w:ascii="Times New Roman"/>
          <w:sz w:val="24"/>
          <w:szCs w:val="24"/>
        </w:rPr>
        <w:t>had destroyed the cushions</w:t>
      </w:r>
      <w:r>
        <w:rPr>
          <w:rFonts w:ascii="Times New Roman"/>
          <w:sz w:val="24"/>
          <w:szCs w:val="24"/>
        </w:rPr>
        <w:t xml:space="preserve">. </w:t>
      </w:r>
    </w:p>
    <w:p w14:paraId="6CB3F83B" w14:textId="77777777" w:rsidR="007C3774" w:rsidRDefault="007C3774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7C3774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the Board would </w:t>
      </w:r>
      <w:r w:rsidR="002803B1">
        <w:rPr>
          <w:rFonts w:ascii="Times New Roman"/>
          <w:sz w:val="24"/>
          <w:szCs w:val="24"/>
        </w:rPr>
        <w:t>consider</w:t>
      </w:r>
      <w:r>
        <w:rPr>
          <w:rFonts w:ascii="Times New Roman"/>
          <w:sz w:val="24"/>
          <w:szCs w:val="24"/>
        </w:rPr>
        <w:t xml:space="preserve"> this. </w:t>
      </w:r>
      <w:r w:rsidR="004B761B">
        <w:rPr>
          <w:rFonts w:ascii="Times New Roman"/>
          <w:sz w:val="24"/>
          <w:szCs w:val="24"/>
        </w:rPr>
        <w:t>In response to a</w:t>
      </w:r>
      <w:r w:rsidR="00A1137B">
        <w:rPr>
          <w:rFonts w:ascii="Times New Roman"/>
          <w:sz w:val="24"/>
          <w:szCs w:val="24"/>
        </w:rPr>
        <w:t xml:space="preserve"> related</w:t>
      </w:r>
      <w:r w:rsidR="004B761B">
        <w:rPr>
          <w:rFonts w:ascii="Times New Roman"/>
          <w:sz w:val="24"/>
          <w:szCs w:val="24"/>
        </w:rPr>
        <w:t xml:space="preserve"> query, he reported that </w:t>
      </w:r>
      <w:r w:rsidR="003E7E03">
        <w:rPr>
          <w:rFonts w:ascii="Times New Roman"/>
          <w:sz w:val="24"/>
          <w:szCs w:val="24"/>
        </w:rPr>
        <w:t xml:space="preserve">the Security Guards </w:t>
      </w:r>
      <w:r w:rsidR="004B761B">
        <w:rPr>
          <w:rFonts w:ascii="Times New Roman"/>
          <w:sz w:val="24"/>
          <w:szCs w:val="24"/>
        </w:rPr>
        <w:t xml:space="preserve">would open and close the umbrella to prevent damage as </w:t>
      </w:r>
      <w:r w:rsidR="00A72C80">
        <w:rPr>
          <w:rFonts w:ascii="Times New Roman"/>
          <w:sz w:val="24"/>
          <w:szCs w:val="24"/>
        </w:rPr>
        <w:t xml:space="preserve">had </w:t>
      </w:r>
      <w:r w:rsidR="004B761B">
        <w:rPr>
          <w:rFonts w:ascii="Times New Roman"/>
          <w:sz w:val="24"/>
          <w:szCs w:val="24"/>
        </w:rPr>
        <w:t xml:space="preserve">occurred in previous years. </w:t>
      </w:r>
    </w:p>
    <w:p w14:paraId="4F46F3C2" w14:textId="77777777" w:rsidR="00BB226A" w:rsidRDefault="00BB226A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70022AEC" w14:textId="77777777" w:rsidR="00BB226A" w:rsidRDefault="00BB226A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BB226A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inquired about flooding, including </w:t>
      </w:r>
      <w:r w:rsidR="00DF4EF4">
        <w:rPr>
          <w:rFonts w:ascii="Times New Roman"/>
          <w:sz w:val="24"/>
          <w:szCs w:val="24"/>
        </w:rPr>
        <w:t xml:space="preserve">who </w:t>
      </w:r>
      <w:r>
        <w:rPr>
          <w:rFonts w:ascii="Times New Roman"/>
          <w:sz w:val="24"/>
          <w:szCs w:val="24"/>
        </w:rPr>
        <w:t xml:space="preserve">was </w:t>
      </w:r>
      <w:r w:rsidR="007748EE">
        <w:rPr>
          <w:rFonts w:ascii="Times New Roman"/>
          <w:sz w:val="24"/>
          <w:szCs w:val="24"/>
        </w:rPr>
        <w:t>responsible</w:t>
      </w:r>
      <w:r>
        <w:rPr>
          <w:rFonts w:ascii="Times New Roman"/>
          <w:sz w:val="24"/>
          <w:szCs w:val="24"/>
        </w:rPr>
        <w:t xml:space="preserve"> for damages.</w:t>
      </w:r>
    </w:p>
    <w:p w14:paraId="1E358A96" w14:textId="77777777" w:rsidR="00BB226A" w:rsidRDefault="00BB226A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BB226A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the Corporation was working on a Standard Unit By-Law which would define responsibilities more clearly. In general, all items within the unit walls were the Owners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responsibility, and all items behind the walls were the Corporation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responsibility. </w:t>
      </w:r>
    </w:p>
    <w:p w14:paraId="071250DF" w14:textId="77777777" w:rsidR="0002073F" w:rsidRDefault="0002073F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64B52D36" w14:textId="77777777" w:rsidR="0002073F" w:rsidRDefault="0002073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02073F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noted that the lobby chairs needed </w:t>
      </w:r>
      <w:r w:rsidR="00F01043">
        <w:rPr>
          <w:rFonts w:ascii="Times New Roman"/>
          <w:sz w:val="24"/>
          <w:szCs w:val="24"/>
        </w:rPr>
        <w:t>to be refreshed</w:t>
      </w:r>
      <w:r>
        <w:rPr>
          <w:rFonts w:ascii="Times New Roman"/>
          <w:sz w:val="24"/>
          <w:szCs w:val="24"/>
        </w:rPr>
        <w:t>.</w:t>
      </w:r>
    </w:p>
    <w:p w14:paraId="15946549" w14:textId="77777777" w:rsidR="0002073F" w:rsidRDefault="0002073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02073F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this item was already on the Board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list for consideration. </w:t>
      </w:r>
    </w:p>
    <w:p w14:paraId="78FE4DE0" w14:textId="77777777" w:rsidR="0002073F" w:rsidRDefault="0002073F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4EFE7898" w14:textId="77777777" w:rsidR="0002073F" w:rsidRDefault="0002073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02073F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inquired about the toilet replacement initiative. </w:t>
      </w:r>
    </w:p>
    <w:p w14:paraId="1365408E" w14:textId="77777777" w:rsidR="0002073F" w:rsidRDefault="0002073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02073F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</w:t>
      </w:r>
      <w:r w:rsidR="00870FEA">
        <w:rPr>
          <w:rFonts w:ascii="Times New Roman"/>
          <w:sz w:val="24"/>
          <w:szCs w:val="24"/>
        </w:rPr>
        <w:t xml:space="preserve">Management would organize </w:t>
      </w:r>
      <w:r>
        <w:rPr>
          <w:rFonts w:ascii="Times New Roman"/>
          <w:sz w:val="24"/>
          <w:szCs w:val="24"/>
        </w:rPr>
        <w:t>a bulk discount rate for Owners to purchase high efficiency toilets for their units. The initiative would occur this year.</w:t>
      </w:r>
    </w:p>
    <w:p w14:paraId="2E6A3931" w14:textId="77777777" w:rsidR="00E604F7" w:rsidRDefault="00E604F7" w:rsidP="00272C64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r w:rsidRPr="00E604F7">
        <w:rPr>
          <w:rFonts w:ascii="Times New Roman"/>
          <w:b/>
          <w:sz w:val="24"/>
          <w:szCs w:val="24"/>
          <w:lang w:val="en-US"/>
        </w:rPr>
        <w:t>N. Zamparo</w:t>
      </w:r>
      <w:r>
        <w:rPr>
          <w:rFonts w:ascii="Times New Roman"/>
          <w:sz w:val="24"/>
          <w:szCs w:val="24"/>
          <w:lang w:val="en-US"/>
        </w:rPr>
        <w:t xml:space="preserve"> noted that the project would upgrade the units, and </w:t>
      </w:r>
      <w:r w:rsidR="00C354D6">
        <w:rPr>
          <w:rFonts w:ascii="Times New Roman"/>
          <w:sz w:val="24"/>
          <w:szCs w:val="24"/>
          <w:lang w:val="en-US"/>
        </w:rPr>
        <w:t xml:space="preserve">would </w:t>
      </w:r>
      <w:r>
        <w:rPr>
          <w:rFonts w:ascii="Times New Roman"/>
          <w:sz w:val="24"/>
          <w:szCs w:val="24"/>
          <w:lang w:val="en-US"/>
        </w:rPr>
        <w:t>also permit the plumber to assess the plumbing around th</w:t>
      </w:r>
      <w:r w:rsidR="00155047">
        <w:rPr>
          <w:rFonts w:ascii="Times New Roman"/>
          <w:sz w:val="24"/>
          <w:szCs w:val="24"/>
          <w:lang w:val="en-US"/>
        </w:rPr>
        <w:t>e in-suite toilets for</w:t>
      </w:r>
      <w:r>
        <w:rPr>
          <w:rFonts w:ascii="Times New Roman"/>
          <w:sz w:val="24"/>
          <w:szCs w:val="24"/>
          <w:lang w:val="en-US"/>
        </w:rPr>
        <w:t xml:space="preserve"> inefficiencies or potential damage. </w:t>
      </w:r>
    </w:p>
    <w:p w14:paraId="3C20C9B8" w14:textId="77777777" w:rsidR="00E604F7" w:rsidRDefault="00E604F7" w:rsidP="00272C64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r w:rsidRPr="00E604F7">
        <w:rPr>
          <w:rFonts w:ascii="Times New Roman"/>
          <w:b/>
          <w:sz w:val="24"/>
          <w:szCs w:val="24"/>
          <w:lang w:val="en-US"/>
        </w:rPr>
        <w:t>An Owner</w:t>
      </w:r>
      <w:r>
        <w:rPr>
          <w:rFonts w:ascii="Times New Roman"/>
          <w:sz w:val="24"/>
          <w:szCs w:val="24"/>
          <w:lang w:val="en-US"/>
        </w:rPr>
        <w:t xml:space="preserve"> noted leak risks associated with unattended units while Owners were away.</w:t>
      </w:r>
    </w:p>
    <w:p w14:paraId="50E7652B" w14:textId="77777777" w:rsidR="00E604F7" w:rsidRDefault="00E604F7" w:rsidP="00272C64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r w:rsidRPr="00E604F7">
        <w:rPr>
          <w:rFonts w:ascii="Times New Roman"/>
          <w:b/>
          <w:sz w:val="24"/>
          <w:szCs w:val="24"/>
          <w:lang w:val="en-US"/>
        </w:rPr>
        <w:t>E. Blanchard</w:t>
      </w:r>
      <w:r>
        <w:rPr>
          <w:rFonts w:ascii="Times New Roman"/>
          <w:sz w:val="24"/>
          <w:szCs w:val="24"/>
          <w:lang w:val="en-US"/>
        </w:rPr>
        <w:t xml:space="preserve"> reported that Owners could arrange with security </w:t>
      </w:r>
      <w:r w:rsidR="002803B1">
        <w:rPr>
          <w:rFonts w:ascii="Times New Roman"/>
          <w:sz w:val="24"/>
          <w:szCs w:val="24"/>
          <w:lang w:val="en-US"/>
        </w:rPr>
        <w:t xml:space="preserve">staff </w:t>
      </w:r>
      <w:r>
        <w:rPr>
          <w:rFonts w:ascii="Times New Roman"/>
          <w:sz w:val="24"/>
          <w:szCs w:val="24"/>
          <w:lang w:val="en-US"/>
        </w:rPr>
        <w:t xml:space="preserve">to have their units checked. </w:t>
      </w:r>
      <w:r w:rsidR="00AE096C">
        <w:rPr>
          <w:rFonts w:ascii="Times New Roman"/>
          <w:sz w:val="24"/>
          <w:szCs w:val="24"/>
          <w:lang w:val="en-US"/>
        </w:rPr>
        <w:t>Home insurance could be voided if units were not checked periodically when left vacant.</w:t>
      </w:r>
      <w:r>
        <w:rPr>
          <w:rFonts w:ascii="Times New Roman"/>
          <w:sz w:val="24"/>
          <w:szCs w:val="24"/>
          <w:lang w:val="en-US"/>
        </w:rPr>
        <w:t xml:space="preserve"> </w:t>
      </w:r>
    </w:p>
    <w:p w14:paraId="58210DD8" w14:textId="77777777" w:rsidR="0092468F" w:rsidRDefault="0092468F" w:rsidP="00272C64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r w:rsidRPr="00AE33A1">
        <w:rPr>
          <w:rFonts w:ascii="Times New Roman"/>
          <w:b/>
          <w:sz w:val="24"/>
          <w:szCs w:val="24"/>
          <w:lang w:val="en-US"/>
        </w:rPr>
        <w:t>Discussion ensued</w:t>
      </w:r>
      <w:r w:rsidR="003E1814">
        <w:rPr>
          <w:rFonts w:ascii="Times New Roman"/>
          <w:sz w:val="24"/>
          <w:szCs w:val="24"/>
          <w:lang w:val="en-US"/>
        </w:rPr>
        <w:t xml:space="preserve"> on shutting off in-suite water </w:t>
      </w:r>
      <w:r>
        <w:rPr>
          <w:rFonts w:ascii="Times New Roman"/>
          <w:sz w:val="24"/>
          <w:szCs w:val="24"/>
          <w:lang w:val="en-US"/>
        </w:rPr>
        <w:t xml:space="preserve">when left vacant for an extended period. </w:t>
      </w:r>
    </w:p>
    <w:p w14:paraId="071CEE8A" w14:textId="77777777" w:rsidR="00444A59" w:rsidRDefault="00444A59" w:rsidP="00272C64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7BF7DA27" w14:textId="77777777" w:rsidR="0092468F" w:rsidRDefault="0092468F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4E4A09">
        <w:rPr>
          <w:rFonts w:ascii="Times New Roman"/>
          <w:b/>
          <w:sz w:val="24"/>
          <w:szCs w:val="24"/>
        </w:rPr>
        <w:t>A. Oreshyna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recommended that any Owners </w:t>
      </w:r>
      <w:r w:rsidR="00FF4BE1">
        <w:rPr>
          <w:rFonts w:ascii="Times New Roman"/>
          <w:sz w:val="24"/>
          <w:szCs w:val="24"/>
        </w:rPr>
        <w:t>with</w:t>
      </w:r>
      <w:r>
        <w:rPr>
          <w:rFonts w:ascii="Times New Roman"/>
          <w:sz w:val="24"/>
          <w:szCs w:val="24"/>
        </w:rPr>
        <w:t xml:space="preserve"> black rubber piping</w:t>
      </w:r>
      <w:r w:rsidR="00FF4BE1">
        <w:rPr>
          <w:rFonts w:ascii="Times New Roman"/>
          <w:sz w:val="24"/>
          <w:szCs w:val="24"/>
        </w:rPr>
        <w:t xml:space="preserve"> in their suites</w:t>
      </w:r>
      <w:r>
        <w:rPr>
          <w:rFonts w:ascii="Times New Roman"/>
          <w:sz w:val="24"/>
          <w:szCs w:val="24"/>
        </w:rPr>
        <w:t xml:space="preserve"> </w:t>
      </w:r>
      <w:r w:rsidR="00AE33A1">
        <w:rPr>
          <w:rFonts w:ascii="Times New Roman"/>
          <w:sz w:val="24"/>
          <w:szCs w:val="24"/>
        </w:rPr>
        <w:t>change them for braide</w:t>
      </w:r>
      <w:r w:rsidR="00FF4BE1">
        <w:rPr>
          <w:rFonts w:ascii="Times New Roman"/>
          <w:sz w:val="24"/>
          <w:szCs w:val="24"/>
        </w:rPr>
        <w:t>d stainless steel. This would be an</w:t>
      </w:r>
      <w:r w:rsidR="00AE33A1">
        <w:rPr>
          <w:rFonts w:ascii="Times New Roman"/>
          <w:sz w:val="24"/>
          <w:szCs w:val="24"/>
        </w:rPr>
        <w:t xml:space="preserve"> inexpensive</w:t>
      </w:r>
      <w:r w:rsidR="00FF4BE1">
        <w:rPr>
          <w:rFonts w:ascii="Times New Roman"/>
          <w:sz w:val="24"/>
          <w:szCs w:val="24"/>
        </w:rPr>
        <w:t xml:space="preserve"> preventative repair</w:t>
      </w:r>
      <w:r w:rsidR="00AE33A1">
        <w:rPr>
          <w:rFonts w:ascii="Times New Roman"/>
          <w:sz w:val="24"/>
          <w:szCs w:val="24"/>
        </w:rPr>
        <w:t>, around $20.</w:t>
      </w:r>
    </w:p>
    <w:p w14:paraId="6E7908F2" w14:textId="77777777" w:rsidR="00AE33A1" w:rsidRDefault="00AE33A1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AE33A1">
        <w:rPr>
          <w:rFonts w:ascii="Times New Roman"/>
          <w:b/>
          <w:sz w:val="24"/>
          <w:szCs w:val="24"/>
        </w:rPr>
        <w:t>Discussion ensued</w:t>
      </w:r>
      <w:r>
        <w:rPr>
          <w:rFonts w:ascii="Times New Roman"/>
          <w:sz w:val="24"/>
          <w:szCs w:val="24"/>
        </w:rPr>
        <w:t xml:space="preserve"> on creating a written document for Owners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reference regarding these issues.</w:t>
      </w:r>
    </w:p>
    <w:p w14:paraId="345912A4" w14:textId="77777777" w:rsidR="00444A59" w:rsidRDefault="00444A59" w:rsidP="00272C64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582CF89D" w14:textId="77777777" w:rsidR="00AE33A1" w:rsidRDefault="00AE33A1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AE33A1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about the possibility of a website for the building. </w:t>
      </w:r>
    </w:p>
    <w:p w14:paraId="504A9379" w14:textId="77777777" w:rsidR="00AE33A1" w:rsidRDefault="00AE33A1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58086D23" w14:textId="77777777" w:rsidR="00AE33A1" w:rsidRDefault="00AE33A1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831980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inquired whether the Party Room would be left open once renovated.</w:t>
      </w:r>
    </w:p>
    <w:p w14:paraId="564FABEF" w14:textId="77777777" w:rsidR="00AE33A1" w:rsidRDefault="00AE33A1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831980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confirmed that the Party Room would be left open for residents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use. </w:t>
      </w:r>
      <w:r>
        <w:rPr>
          <w:rFonts w:ascii="Times New Roman"/>
          <w:sz w:val="24"/>
          <w:szCs w:val="24"/>
        </w:rPr>
        <w:br/>
      </w:r>
      <w:r w:rsidRPr="00831980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inquired about </w:t>
      </w:r>
      <w:r w:rsidR="00831980">
        <w:rPr>
          <w:rFonts w:ascii="Times New Roman"/>
          <w:sz w:val="24"/>
          <w:szCs w:val="24"/>
        </w:rPr>
        <w:t xml:space="preserve">routine </w:t>
      </w:r>
      <w:r>
        <w:rPr>
          <w:rFonts w:ascii="Times New Roman"/>
          <w:sz w:val="24"/>
          <w:szCs w:val="24"/>
        </w:rPr>
        <w:t>cleaning of the Party Room.</w:t>
      </w:r>
      <w:r w:rsidR="00831980">
        <w:rPr>
          <w:rFonts w:ascii="Times New Roman"/>
          <w:sz w:val="24"/>
          <w:szCs w:val="24"/>
        </w:rPr>
        <w:t xml:space="preserve"> </w:t>
      </w:r>
    </w:p>
    <w:p w14:paraId="4983CFF5" w14:textId="77777777" w:rsidR="00831980" w:rsidRPr="00721F59" w:rsidRDefault="00831980" w:rsidP="00272C64">
      <w:pPr>
        <w:spacing w:after="0" w:line="240" w:lineRule="auto"/>
        <w:rPr>
          <w:rFonts w:ascii="Times New Roman"/>
          <w:sz w:val="24"/>
          <w:szCs w:val="24"/>
          <w:lang w:val="en-US"/>
        </w:rPr>
      </w:pPr>
      <w:r w:rsidRPr="004E4A09">
        <w:rPr>
          <w:rFonts w:ascii="Times New Roman"/>
          <w:b/>
          <w:sz w:val="24"/>
          <w:szCs w:val="24"/>
        </w:rPr>
        <w:t>A. Oreshyna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reported that this should be part of the </w:t>
      </w:r>
      <w:r w:rsidR="00A96C77">
        <w:rPr>
          <w:rFonts w:ascii="Times New Roman"/>
          <w:sz w:val="24"/>
          <w:szCs w:val="24"/>
        </w:rPr>
        <w:t xml:space="preserve">regular </w:t>
      </w:r>
      <w:r>
        <w:rPr>
          <w:rFonts w:ascii="Times New Roman"/>
          <w:sz w:val="24"/>
          <w:szCs w:val="24"/>
        </w:rPr>
        <w:t xml:space="preserve">cleaning services, and any issues </w:t>
      </w:r>
      <w:r w:rsidR="00A96C77">
        <w:rPr>
          <w:rFonts w:ascii="Times New Roman"/>
          <w:sz w:val="24"/>
          <w:szCs w:val="24"/>
        </w:rPr>
        <w:t xml:space="preserve">observed </w:t>
      </w:r>
      <w:r>
        <w:rPr>
          <w:rFonts w:ascii="Times New Roman"/>
          <w:sz w:val="24"/>
          <w:szCs w:val="24"/>
        </w:rPr>
        <w:t xml:space="preserve">should be reported to Management. </w:t>
      </w:r>
      <w:r w:rsidR="00A96C77">
        <w:rPr>
          <w:rFonts w:ascii="Times New Roman"/>
          <w:sz w:val="24"/>
          <w:szCs w:val="24"/>
          <w:lang w:val="en-US"/>
        </w:rPr>
        <w:t xml:space="preserve">There would also be pre- </w:t>
      </w:r>
      <w:r w:rsidR="00721F59">
        <w:rPr>
          <w:rFonts w:ascii="Times New Roman"/>
          <w:sz w:val="24"/>
          <w:szCs w:val="24"/>
          <w:lang w:val="en-US"/>
        </w:rPr>
        <w:t xml:space="preserve">and post-rental </w:t>
      </w:r>
      <w:r w:rsidR="00A96C77">
        <w:rPr>
          <w:rFonts w:ascii="Times New Roman"/>
          <w:sz w:val="24"/>
          <w:szCs w:val="24"/>
          <w:lang w:val="en-US"/>
        </w:rPr>
        <w:t xml:space="preserve">cleanliness </w:t>
      </w:r>
      <w:r w:rsidR="00721F59">
        <w:rPr>
          <w:rFonts w:ascii="Times New Roman"/>
          <w:sz w:val="24"/>
          <w:szCs w:val="24"/>
          <w:lang w:val="en-US"/>
        </w:rPr>
        <w:t xml:space="preserve">inspections. </w:t>
      </w:r>
    </w:p>
    <w:p w14:paraId="60CDC591" w14:textId="77777777" w:rsidR="00831980" w:rsidRDefault="00831980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831980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this would be added to security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daily rounds.</w:t>
      </w:r>
    </w:p>
    <w:p w14:paraId="5121242A" w14:textId="77777777" w:rsidR="00831980" w:rsidRDefault="00831980" w:rsidP="00272C64">
      <w:pPr>
        <w:spacing w:after="0" w:line="240" w:lineRule="auto"/>
        <w:rPr>
          <w:rFonts w:ascii="Times New Roman"/>
          <w:sz w:val="24"/>
          <w:szCs w:val="24"/>
        </w:rPr>
      </w:pPr>
    </w:p>
    <w:p w14:paraId="7F754CF3" w14:textId="77777777" w:rsidR="00831980" w:rsidRDefault="00831980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831980">
        <w:rPr>
          <w:rFonts w:ascii="Times New Roman"/>
          <w:b/>
          <w:sz w:val="24"/>
          <w:szCs w:val="24"/>
        </w:rPr>
        <w:t>An Owner</w:t>
      </w:r>
      <w:r>
        <w:rPr>
          <w:rFonts w:ascii="Times New Roman"/>
          <w:sz w:val="24"/>
          <w:szCs w:val="24"/>
        </w:rPr>
        <w:t xml:space="preserve"> inquired about the elevators.</w:t>
      </w:r>
    </w:p>
    <w:p w14:paraId="5216037B" w14:textId="77777777" w:rsidR="00831980" w:rsidRPr="00831980" w:rsidRDefault="00831980" w:rsidP="00272C64">
      <w:pPr>
        <w:spacing w:after="0" w:line="240" w:lineRule="auto"/>
        <w:rPr>
          <w:rFonts w:ascii="Times New Roman"/>
          <w:sz w:val="24"/>
          <w:szCs w:val="24"/>
        </w:rPr>
      </w:pPr>
      <w:r w:rsidRPr="00831980">
        <w:rPr>
          <w:rFonts w:ascii="Times New Roman"/>
          <w:b/>
          <w:sz w:val="24"/>
          <w:szCs w:val="24"/>
        </w:rPr>
        <w:t>E. Blanchard</w:t>
      </w:r>
      <w:r>
        <w:rPr>
          <w:rFonts w:ascii="Times New Roman"/>
          <w:sz w:val="24"/>
          <w:szCs w:val="24"/>
        </w:rPr>
        <w:t xml:space="preserve"> reported that Brookfield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Regional Manager spoke with the elevator company, and improvements were achieved.</w:t>
      </w:r>
    </w:p>
    <w:p w14:paraId="3190739B" w14:textId="77777777" w:rsidR="00296131" w:rsidRPr="00E3767F" w:rsidRDefault="00296131" w:rsidP="00272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FC6B2" w14:textId="77777777" w:rsidR="00C31F6A" w:rsidRPr="00E3767F" w:rsidRDefault="003F3A7A" w:rsidP="0063169B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3169B">
        <w:rPr>
          <w:rFonts w:ascii="Times New Roman" w:hAnsi="Times New Roman"/>
          <w:b/>
          <w:sz w:val="24"/>
          <w:szCs w:val="24"/>
        </w:rPr>
        <w:t>.0</w:t>
      </w:r>
      <w:r w:rsidR="007F2A52" w:rsidRPr="007F2A52">
        <w:rPr>
          <w:rFonts w:ascii="Times New Roman" w:hAnsi="Times New Roman"/>
          <w:b/>
          <w:sz w:val="24"/>
          <w:szCs w:val="24"/>
        </w:rPr>
        <w:tab/>
      </w:r>
      <w:r w:rsidR="007F2A52">
        <w:rPr>
          <w:rFonts w:ascii="Times New Roman" w:hAnsi="Times New Roman"/>
          <w:b/>
          <w:sz w:val="24"/>
          <w:szCs w:val="24"/>
          <w:u w:val="single"/>
        </w:rPr>
        <w:t>CLOSE OF MEETING</w:t>
      </w:r>
    </w:p>
    <w:p w14:paraId="2B6655C9" w14:textId="77777777" w:rsidR="00BA4487" w:rsidRDefault="00BA4487" w:rsidP="00BA4487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0FF5BF90" w14:textId="77777777" w:rsidR="00C31F6A" w:rsidRPr="00E3767F" w:rsidRDefault="008243CB" w:rsidP="00444A59">
      <w:pPr>
        <w:pStyle w:val="PlainText"/>
        <w:tabs>
          <w:tab w:val="left" w:pos="720"/>
        </w:tabs>
        <w:jc w:val="both"/>
        <w:rPr>
          <w:rFonts w:ascii="Times New Roman" w:hAnsi="Times New Roman"/>
          <w:i/>
          <w:sz w:val="24"/>
          <w:szCs w:val="24"/>
        </w:rPr>
      </w:pPr>
      <w:r w:rsidRPr="00444A59">
        <w:rPr>
          <w:rFonts w:ascii="Times New Roman" w:hAnsi="Times New Roman"/>
          <w:i/>
          <w:sz w:val="24"/>
          <w:szCs w:val="24"/>
        </w:rPr>
        <w:t>It was the consensus of those present</w:t>
      </w:r>
      <w:r w:rsidRPr="008243CB">
        <w:rPr>
          <w:rFonts w:ascii="Times New Roman" w:hAnsi="Times New Roman"/>
          <w:sz w:val="24"/>
          <w:szCs w:val="24"/>
        </w:rPr>
        <w:t xml:space="preserve"> to</w:t>
      </w:r>
      <w:r w:rsidR="00BA4487" w:rsidRPr="008243CB">
        <w:rPr>
          <w:rFonts w:ascii="Times New Roman" w:hAnsi="Times New Roman"/>
          <w:sz w:val="24"/>
          <w:szCs w:val="24"/>
        </w:rPr>
        <w:t xml:space="preserve"> close the meeting at </w:t>
      </w:r>
      <w:r w:rsidR="003F3A7A">
        <w:rPr>
          <w:rFonts w:ascii="Times New Roman" w:hAnsi="Times New Roman"/>
          <w:sz w:val="24"/>
          <w:szCs w:val="24"/>
        </w:rPr>
        <w:t>8:11</w:t>
      </w:r>
      <w:r w:rsidR="00BA4487" w:rsidRPr="008243CB">
        <w:rPr>
          <w:rFonts w:ascii="Times New Roman" w:hAnsi="Times New Roman"/>
          <w:sz w:val="24"/>
          <w:szCs w:val="24"/>
        </w:rPr>
        <w:t xml:space="preserve"> p.m., </w:t>
      </w:r>
      <w:r w:rsidR="009551E3" w:rsidRPr="008243CB">
        <w:rPr>
          <w:rFonts w:ascii="Times New Roman" w:hAnsi="Times New Roman"/>
          <w:sz w:val="24"/>
          <w:szCs w:val="24"/>
        </w:rPr>
        <w:t xml:space="preserve">as </w:t>
      </w:r>
      <w:r w:rsidR="00BA4487" w:rsidRPr="008243CB">
        <w:rPr>
          <w:rFonts w:ascii="Times New Roman" w:hAnsi="Times New Roman"/>
          <w:sz w:val="24"/>
          <w:szCs w:val="24"/>
        </w:rPr>
        <w:t xml:space="preserve">there </w:t>
      </w:r>
      <w:r w:rsidR="009551E3" w:rsidRPr="008243CB">
        <w:rPr>
          <w:rFonts w:ascii="Times New Roman" w:hAnsi="Times New Roman"/>
          <w:sz w:val="24"/>
          <w:szCs w:val="24"/>
        </w:rPr>
        <w:t>was</w:t>
      </w:r>
      <w:r w:rsidR="00BA4487" w:rsidRPr="008243CB">
        <w:rPr>
          <w:rFonts w:ascii="Times New Roman" w:hAnsi="Times New Roman"/>
          <w:sz w:val="24"/>
          <w:szCs w:val="24"/>
        </w:rPr>
        <w:t xml:space="preserve"> no further business to discuss.</w:t>
      </w:r>
    </w:p>
    <w:p w14:paraId="61C2ABFC" w14:textId="77777777" w:rsidR="00C31F6A" w:rsidRPr="00E3767F" w:rsidRDefault="00C31F6A" w:rsidP="00444A59">
      <w:pPr>
        <w:pStyle w:val="PlainText"/>
        <w:tabs>
          <w:tab w:val="left" w:pos="72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E3767F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E3767F"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</w:p>
    <w:p w14:paraId="044CD6FD" w14:textId="77777777" w:rsidR="00C31F6A" w:rsidRPr="00444A59" w:rsidRDefault="00C31F6A" w:rsidP="00444A5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1F6A" w:rsidRPr="00444A59" w:rsidSect="002803B1">
      <w:footerReference w:type="default" r:id="rId7"/>
      <w:pgSz w:w="12240" w:h="15840"/>
      <w:pgMar w:top="1440" w:right="1440" w:bottom="1134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D871" w14:textId="77777777" w:rsidR="00C45624" w:rsidRDefault="00C45624" w:rsidP="002F69D0">
      <w:pPr>
        <w:spacing w:after="0" w:line="240" w:lineRule="auto"/>
      </w:pPr>
      <w:r>
        <w:separator/>
      </w:r>
    </w:p>
  </w:endnote>
  <w:endnote w:type="continuationSeparator" w:id="0">
    <w:p w14:paraId="059AFA3C" w14:textId="77777777" w:rsidR="00C45624" w:rsidRDefault="00C45624" w:rsidP="002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A5C8" w14:textId="77777777" w:rsidR="002803B1" w:rsidRPr="002803B1" w:rsidRDefault="002803B1" w:rsidP="002803B1">
    <w:pPr>
      <w:pStyle w:val="Footer"/>
      <w:tabs>
        <w:tab w:val="clear" w:pos="8640"/>
        <w:tab w:val="right" w:pos="8931"/>
      </w:tabs>
      <w:ind w:right="360"/>
      <w:rPr>
        <w:sz w:val="20"/>
        <w:u w:val="single"/>
      </w:rPr>
    </w:pPr>
  </w:p>
  <w:p w14:paraId="72EAF59F" w14:textId="77777777" w:rsidR="002803B1" w:rsidRPr="002803B1" w:rsidRDefault="007F2A52" w:rsidP="002803B1">
    <w:pPr>
      <w:pStyle w:val="Footer"/>
      <w:pBdr>
        <w:top w:val="single" w:sz="4" w:space="1" w:color="D9D9D9"/>
      </w:pBdr>
      <w:rPr>
        <w:sz w:val="20"/>
      </w:rPr>
    </w:pPr>
    <w:r w:rsidRPr="002803B1">
      <w:rPr>
        <w:sz w:val="20"/>
      </w:rPr>
      <w:t>MTCC 1295</w:t>
    </w:r>
    <w:r w:rsidR="0024701D" w:rsidRPr="002803B1">
      <w:rPr>
        <w:sz w:val="20"/>
      </w:rPr>
      <w:t xml:space="preserve"> </w:t>
    </w:r>
    <w:r w:rsidR="00913C82" w:rsidRPr="002803B1">
      <w:rPr>
        <w:sz w:val="20"/>
      </w:rPr>
      <w:t>– Owners</w:t>
    </w:r>
    <w:r w:rsidR="000B5D7E" w:rsidRPr="002803B1">
      <w:rPr>
        <w:sz w:val="20"/>
      </w:rPr>
      <w:t>’</w:t>
    </w:r>
    <w:r w:rsidR="00913C82" w:rsidRPr="002803B1">
      <w:rPr>
        <w:sz w:val="20"/>
      </w:rPr>
      <w:t xml:space="preserve"> Information Meeting –</w:t>
    </w:r>
    <w:r w:rsidR="0024701D" w:rsidRPr="002803B1">
      <w:rPr>
        <w:sz w:val="20"/>
      </w:rPr>
      <w:t xml:space="preserve"> Minutes </w:t>
    </w:r>
    <w:r w:rsidR="002803B1">
      <w:rPr>
        <w:sz w:val="20"/>
      </w:rPr>
      <w:t xml:space="preserve">- </w:t>
    </w:r>
    <w:r w:rsidR="00BD5B9A" w:rsidRPr="002803B1">
      <w:rPr>
        <w:sz w:val="20"/>
      </w:rPr>
      <w:t>March 9, 2016</w:t>
    </w:r>
    <w:r w:rsidR="002803B1">
      <w:rPr>
        <w:sz w:val="20"/>
      </w:rPr>
      <w:tab/>
    </w:r>
    <w:r w:rsidR="002803B1" w:rsidRPr="002803B1">
      <w:rPr>
        <w:sz w:val="20"/>
      </w:rPr>
      <w:fldChar w:fldCharType="begin"/>
    </w:r>
    <w:r w:rsidR="002803B1" w:rsidRPr="002803B1">
      <w:rPr>
        <w:sz w:val="20"/>
      </w:rPr>
      <w:instrText xml:space="preserve"> PAGE   \* MERGEFORMAT </w:instrText>
    </w:r>
    <w:r w:rsidR="002803B1" w:rsidRPr="002803B1">
      <w:rPr>
        <w:sz w:val="20"/>
      </w:rPr>
      <w:fldChar w:fldCharType="separate"/>
    </w:r>
    <w:r w:rsidR="00F659CF">
      <w:rPr>
        <w:noProof/>
        <w:sz w:val="20"/>
      </w:rPr>
      <w:t>4</w:t>
    </w:r>
    <w:r w:rsidR="002803B1" w:rsidRPr="002803B1">
      <w:rPr>
        <w:noProof/>
        <w:sz w:val="20"/>
      </w:rPr>
      <w:fldChar w:fldCharType="end"/>
    </w:r>
    <w:r w:rsidR="002803B1">
      <w:rPr>
        <w:sz w:val="20"/>
      </w:rPr>
      <w:t xml:space="preserve"> </w:t>
    </w:r>
  </w:p>
  <w:p w14:paraId="3ADDBA4A" w14:textId="77777777" w:rsidR="0024701D" w:rsidRPr="002803B1" w:rsidRDefault="0024701D" w:rsidP="007E40E5">
    <w:pPr>
      <w:pStyle w:val="Footer"/>
      <w:ind w:right="360"/>
      <w:rPr>
        <w:sz w:val="20"/>
      </w:rPr>
    </w:pPr>
  </w:p>
  <w:p w14:paraId="67408784" w14:textId="77777777" w:rsidR="002F69D0" w:rsidRDefault="002F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65BB" w14:textId="77777777" w:rsidR="00C45624" w:rsidRDefault="00C45624" w:rsidP="002F69D0">
      <w:pPr>
        <w:spacing w:after="0" w:line="240" w:lineRule="auto"/>
      </w:pPr>
      <w:r>
        <w:separator/>
      </w:r>
    </w:p>
  </w:footnote>
  <w:footnote w:type="continuationSeparator" w:id="0">
    <w:p w14:paraId="5B467984" w14:textId="77777777" w:rsidR="00C45624" w:rsidRDefault="00C45624" w:rsidP="002F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34D"/>
    <w:multiLevelType w:val="hybridMultilevel"/>
    <w:tmpl w:val="8FCAD946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8C48EF"/>
    <w:multiLevelType w:val="hybridMultilevel"/>
    <w:tmpl w:val="DBDC0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440"/>
    <w:multiLevelType w:val="hybridMultilevel"/>
    <w:tmpl w:val="48181886"/>
    <w:name w:val="zzmpAgrmtB||Agrmt B|2|1|0|4|2|9||1|0|1||1|0|0||1|0|0||1|0|0||1|0|0||1|0|0||1|0|0||1|0|0||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672A"/>
    <w:multiLevelType w:val="hybridMultilevel"/>
    <w:tmpl w:val="5860C438"/>
    <w:lvl w:ilvl="0" w:tplc="591E4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101A"/>
    <w:multiLevelType w:val="multilevel"/>
    <w:tmpl w:val="4B509F1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423B1081"/>
    <w:multiLevelType w:val="hybridMultilevel"/>
    <w:tmpl w:val="D56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74F7"/>
    <w:multiLevelType w:val="hybridMultilevel"/>
    <w:tmpl w:val="B17C62FE"/>
    <w:lvl w:ilvl="0" w:tplc="DC66E6B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D7F0D"/>
    <w:multiLevelType w:val="hybridMultilevel"/>
    <w:tmpl w:val="09905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E99459E"/>
    <w:multiLevelType w:val="hybridMultilevel"/>
    <w:tmpl w:val="24CC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9"/>
    <w:rsid w:val="00004744"/>
    <w:rsid w:val="0001458D"/>
    <w:rsid w:val="0002073F"/>
    <w:rsid w:val="00021A4F"/>
    <w:rsid w:val="00022352"/>
    <w:rsid w:val="00035D04"/>
    <w:rsid w:val="00046E6E"/>
    <w:rsid w:val="000813F1"/>
    <w:rsid w:val="00082709"/>
    <w:rsid w:val="00083B82"/>
    <w:rsid w:val="000842F8"/>
    <w:rsid w:val="00087143"/>
    <w:rsid w:val="000873F0"/>
    <w:rsid w:val="00091619"/>
    <w:rsid w:val="00091BD2"/>
    <w:rsid w:val="0009441A"/>
    <w:rsid w:val="000949DA"/>
    <w:rsid w:val="000A1876"/>
    <w:rsid w:val="000A2AC0"/>
    <w:rsid w:val="000A522F"/>
    <w:rsid w:val="000B5D7E"/>
    <w:rsid w:val="000C26D0"/>
    <w:rsid w:val="000C35E0"/>
    <w:rsid w:val="000D51CD"/>
    <w:rsid w:val="000E3BA2"/>
    <w:rsid w:val="000E4C2F"/>
    <w:rsid w:val="000F66E2"/>
    <w:rsid w:val="001017B7"/>
    <w:rsid w:val="001026BC"/>
    <w:rsid w:val="00116276"/>
    <w:rsid w:val="00116EA2"/>
    <w:rsid w:val="00116FEB"/>
    <w:rsid w:val="00124142"/>
    <w:rsid w:val="0013196E"/>
    <w:rsid w:val="00131E57"/>
    <w:rsid w:val="00133A0E"/>
    <w:rsid w:val="00146F3B"/>
    <w:rsid w:val="00155047"/>
    <w:rsid w:val="00155E02"/>
    <w:rsid w:val="00155E2E"/>
    <w:rsid w:val="00156D53"/>
    <w:rsid w:val="00164827"/>
    <w:rsid w:val="00164FEA"/>
    <w:rsid w:val="00166891"/>
    <w:rsid w:val="0017602C"/>
    <w:rsid w:val="00181EBB"/>
    <w:rsid w:val="00186E19"/>
    <w:rsid w:val="00186E67"/>
    <w:rsid w:val="0019375E"/>
    <w:rsid w:val="0019453E"/>
    <w:rsid w:val="001975EE"/>
    <w:rsid w:val="001B11B1"/>
    <w:rsid w:val="001B162E"/>
    <w:rsid w:val="001C4184"/>
    <w:rsid w:val="001C5E0F"/>
    <w:rsid w:val="001C64BB"/>
    <w:rsid w:val="001C6E7D"/>
    <w:rsid w:val="001D238B"/>
    <w:rsid w:val="001D2DE1"/>
    <w:rsid w:val="001D6574"/>
    <w:rsid w:val="001E2AF3"/>
    <w:rsid w:val="001E6EA5"/>
    <w:rsid w:val="001F09A4"/>
    <w:rsid w:val="001F163B"/>
    <w:rsid w:val="002000FE"/>
    <w:rsid w:val="00201078"/>
    <w:rsid w:val="00201EFB"/>
    <w:rsid w:val="0020740D"/>
    <w:rsid w:val="00216B50"/>
    <w:rsid w:val="002209F9"/>
    <w:rsid w:val="002238FB"/>
    <w:rsid w:val="00226931"/>
    <w:rsid w:val="0022774F"/>
    <w:rsid w:val="00232A36"/>
    <w:rsid w:val="002410D4"/>
    <w:rsid w:val="002411A8"/>
    <w:rsid w:val="0024701D"/>
    <w:rsid w:val="0025128A"/>
    <w:rsid w:val="00272C64"/>
    <w:rsid w:val="002740FA"/>
    <w:rsid w:val="002803B1"/>
    <w:rsid w:val="002946AD"/>
    <w:rsid w:val="00296131"/>
    <w:rsid w:val="002A63CC"/>
    <w:rsid w:val="002B1856"/>
    <w:rsid w:val="002C0FF3"/>
    <w:rsid w:val="002C15DF"/>
    <w:rsid w:val="002C3756"/>
    <w:rsid w:val="002D37E9"/>
    <w:rsid w:val="002D4881"/>
    <w:rsid w:val="002E05DE"/>
    <w:rsid w:val="002E7A44"/>
    <w:rsid w:val="002F69D0"/>
    <w:rsid w:val="002F7F51"/>
    <w:rsid w:val="00300551"/>
    <w:rsid w:val="00302A87"/>
    <w:rsid w:val="00303CBA"/>
    <w:rsid w:val="00310B8F"/>
    <w:rsid w:val="00310EFA"/>
    <w:rsid w:val="00314BE3"/>
    <w:rsid w:val="003176FF"/>
    <w:rsid w:val="00322013"/>
    <w:rsid w:val="0032577E"/>
    <w:rsid w:val="00325FF5"/>
    <w:rsid w:val="00327A57"/>
    <w:rsid w:val="003406C4"/>
    <w:rsid w:val="0034253A"/>
    <w:rsid w:val="0035239B"/>
    <w:rsid w:val="0035290D"/>
    <w:rsid w:val="00353C00"/>
    <w:rsid w:val="00355366"/>
    <w:rsid w:val="00356799"/>
    <w:rsid w:val="00362D80"/>
    <w:rsid w:val="00370426"/>
    <w:rsid w:val="00392B4F"/>
    <w:rsid w:val="00393DFD"/>
    <w:rsid w:val="0039414F"/>
    <w:rsid w:val="003A59CC"/>
    <w:rsid w:val="003A6043"/>
    <w:rsid w:val="003A70E5"/>
    <w:rsid w:val="003B09AD"/>
    <w:rsid w:val="003B1C8A"/>
    <w:rsid w:val="003B284A"/>
    <w:rsid w:val="003B4C7E"/>
    <w:rsid w:val="003B7CCE"/>
    <w:rsid w:val="003C268D"/>
    <w:rsid w:val="003C3305"/>
    <w:rsid w:val="003D2E29"/>
    <w:rsid w:val="003D4BD1"/>
    <w:rsid w:val="003D71EC"/>
    <w:rsid w:val="003E1814"/>
    <w:rsid w:val="003E7E03"/>
    <w:rsid w:val="003F3A7A"/>
    <w:rsid w:val="00405182"/>
    <w:rsid w:val="00411210"/>
    <w:rsid w:val="00417639"/>
    <w:rsid w:val="00421F3F"/>
    <w:rsid w:val="00422688"/>
    <w:rsid w:val="004242CE"/>
    <w:rsid w:val="00434ED0"/>
    <w:rsid w:val="004424C7"/>
    <w:rsid w:val="00444A59"/>
    <w:rsid w:val="00451C4D"/>
    <w:rsid w:val="004755BF"/>
    <w:rsid w:val="004804ED"/>
    <w:rsid w:val="00485476"/>
    <w:rsid w:val="004902D0"/>
    <w:rsid w:val="0049432E"/>
    <w:rsid w:val="00496BDC"/>
    <w:rsid w:val="0049787C"/>
    <w:rsid w:val="004A6E39"/>
    <w:rsid w:val="004B2D77"/>
    <w:rsid w:val="004B4057"/>
    <w:rsid w:val="004B761B"/>
    <w:rsid w:val="004C0C39"/>
    <w:rsid w:val="004D33FE"/>
    <w:rsid w:val="004D588F"/>
    <w:rsid w:val="004E4A09"/>
    <w:rsid w:val="004F6B38"/>
    <w:rsid w:val="004F740E"/>
    <w:rsid w:val="00502961"/>
    <w:rsid w:val="005044BD"/>
    <w:rsid w:val="005148E6"/>
    <w:rsid w:val="00521BAD"/>
    <w:rsid w:val="0052595B"/>
    <w:rsid w:val="00530637"/>
    <w:rsid w:val="00530B7C"/>
    <w:rsid w:val="00532016"/>
    <w:rsid w:val="00533FFC"/>
    <w:rsid w:val="005405F0"/>
    <w:rsid w:val="00544A1F"/>
    <w:rsid w:val="0054758F"/>
    <w:rsid w:val="00550485"/>
    <w:rsid w:val="00551D9B"/>
    <w:rsid w:val="005522C1"/>
    <w:rsid w:val="005535C9"/>
    <w:rsid w:val="00554252"/>
    <w:rsid w:val="00557A4A"/>
    <w:rsid w:val="00570658"/>
    <w:rsid w:val="00572821"/>
    <w:rsid w:val="00574575"/>
    <w:rsid w:val="00585CC5"/>
    <w:rsid w:val="005910A0"/>
    <w:rsid w:val="0059184B"/>
    <w:rsid w:val="00592904"/>
    <w:rsid w:val="005B6295"/>
    <w:rsid w:val="005B73AB"/>
    <w:rsid w:val="005C0989"/>
    <w:rsid w:val="005D0518"/>
    <w:rsid w:val="005D59E4"/>
    <w:rsid w:val="005E2810"/>
    <w:rsid w:val="005E3A1D"/>
    <w:rsid w:val="005E578A"/>
    <w:rsid w:val="005F378D"/>
    <w:rsid w:val="005F4F56"/>
    <w:rsid w:val="00607D22"/>
    <w:rsid w:val="0061293D"/>
    <w:rsid w:val="00612B73"/>
    <w:rsid w:val="00614198"/>
    <w:rsid w:val="006146A4"/>
    <w:rsid w:val="006205C2"/>
    <w:rsid w:val="0063169B"/>
    <w:rsid w:val="006354BC"/>
    <w:rsid w:val="006359D1"/>
    <w:rsid w:val="00642253"/>
    <w:rsid w:val="00642B72"/>
    <w:rsid w:val="0064526F"/>
    <w:rsid w:val="00647DF2"/>
    <w:rsid w:val="00650205"/>
    <w:rsid w:val="006525F4"/>
    <w:rsid w:val="00657419"/>
    <w:rsid w:val="0065760A"/>
    <w:rsid w:val="0065785A"/>
    <w:rsid w:val="006804E9"/>
    <w:rsid w:val="00697E09"/>
    <w:rsid w:val="006A03CE"/>
    <w:rsid w:val="006A087C"/>
    <w:rsid w:val="006A22EF"/>
    <w:rsid w:val="006B1725"/>
    <w:rsid w:val="006C486C"/>
    <w:rsid w:val="006D3BF1"/>
    <w:rsid w:val="006D48B1"/>
    <w:rsid w:val="006E0E6B"/>
    <w:rsid w:val="006E59CB"/>
    <w:rsid w:val="006F4F3E"/>
    <w:rsid w:val="006F52CC"/>
    <w:rsid w:val="007035FC"/>
    <w:rsid w:val="0070423C"/>
    <w:rsid w:val="007102E5"/>
    <w:rsid w:val="0071079D"/>
    <w:rsid w:val="00713D02"/>
    <w:rsid w:val="00716689"/>
    <w:rsid w:val="00721F59"/>
    <w:rsid w:val="007273FC"/>
    <w:rsid w:val="00727781"/>
    <w:rsid w:val="0073298B"/>
    <w:rsid w:val="00740CE7"/>
    <w:rsid w:val="007418F2"/>
    <w:rsid w:val="00743B55"/>
    <w:rsid w:val="00744269"/>
    <w:rsid w:val="0075051D"/>
    <w:rsid w:val="00751B70"/>
    <w:rsid w:val="00752360"/>
    <w:rsid w:val="0076373F"/>
    <w:rsid w:val="00771683"/>
    <w:rsid w:val="00773A39"/>
    <w:rsid w:val="007748EE"/>
    <w:rsid w:val="007777ED"/>
    <w:rsid w:val="007807BF"/>
    <w:rsid w:val="007824EE"/>
    <w:rsid w:val="00790416"/>
    <w:rsid w:val="00791ABA"/>
    <w:rsid w:val="007A23DA"/>
    <w:rsid w:val="007A5684"/>
    <w:rsid w:val="007B0EB4"/>
    <w:rsid w:val="007B2DC7"/>
    <w:rsid w:val="007B3A4E"/>
    <w:rsid w:val="007B7B54"/>
    <w:rsid w:val="007C3774"/>
    <w:rsid w:val="007C398D"/>
    <w:rsid w:val="007C3C9C"/>
    <w:rsid w:val="007C59EF"/>
    <w:rsid w:val="007C6449"/>
    <w:rsid w:val="007D1729"/>
    <w:rsid w:val="007D433D"/>
    <w:rsid w:val="007E2C40"/>
    <w:rsid w:val="007E40E5"/>
    <w:rsid w:val="007E4D64"/>
    <w:rsid w:val="007E599F"/>
    <w:rsid w:val="007E6BA7"/>
    <w:rsid w:val="007F200C"/>
    <w:rsid w:val="007F2A52"/>
    <w:rsid w:val="007F7318"/>
    <w:rsid w:val="0080130D"/>
    <w:rsid w:val="008042A2"/>
    <w:rsid w:val="00813963"/>
    <w:rsid w:val="0081492E"/>
    <w:rsid w:val="00823486"/>
    <w:rsid w:val="008243CB"/>
    <w:rsid w:val="00831980"/>
    <w:rsid w:val="00832931"/>
    <w:rsid w:val="00833B1D"/>
    <w:rsid w:val="00841644"/>
    <w:rsid w:val="00844467"/>
    <w:rsid w:val="00844F30"/>
    <w:rsid w:val="00861BFC"/>
    <w:rsid w:val="0086421E"/>
    <w:rsid w:val="00870FEA"/>
    <w:rsid w:val="0088164B"/>
    <w:rsid w:val="00886009"/>
    <w:rsid w:val="008A2BA2"/>
    <w:rsid w:val="008B3114"/>
    <w:rsid w:val="008B7E08"/>
    <w:rsid w:val="008C3880"/>
    <w:rsid w:val="008C5FDD"/>
    <w:rsid w:val="008C6641"/>
    <w:rsid w:val="008D4E39"/>
    <w:rsid w:val="008D6D8D"/>
    <w:rsid w:val="008D7E59"/>
    <w:rsid w:val="008E13D1"/>
    <w:rsid w:val="008E28F2"/>
    <w:rsid w:val="008E391F"/>
    <w:rsid w:val="008F00CE"/>
    <w:rsid w:val="008F1B45"/>
    <w:rsid w:val="008F2DC0"/>
    <w:rsid w:val="008F5EDC"/>
    <w:rsid w:val="008F6840"/>
    <w:rsid w:val="00904A37"/>
    <w:rsid w:val="00910119"/>
    <w:rsid w:val="00912FEF"/>
    <w:rsid w:val="00913C82"/>
    <w:rsid w:val="00915D8F"/>
    <w:rsid w:val="0092468F"/>
    <w:rsid w:val="0094074D"/>
    <w:rsid w:val="009525A4"/>
    <w:rsid w:val="00953A29"/>
    <w:rsid w:val="009551E3"/>
    <w:rsid w:val="009673E0"/>
    <w:rsid w:val="009863F5"/>
    <w:rsid w:val="00991C5F"/>
    <w:rsid w:val="009A733B"/>
    <w:rsid w:val="009B2A48"/>
    <w:rsid w:val="009B666F"/>
    <w:rsid w:val="009B6EED"/>
    <w:rsid w:val="009D3096"/>
    <w:rsid w:val="009D674E"/>
    <w:rsid w:val="00A03390"/>
    <w:rsid w:val="00A1137B"/>
    <w:rsid w:val="00A20251"/>
    <w:rsid w:val="00A22C06"/>
    <w:rsid w:val="00A32381"/>
    <w:rsid w:val="00A3259C"/>
    <w:rsid w:val="00A34A53"/>
    <w:rsid w:val="00A4170E"/>
    <w:rsid w:val="00A52C4C"/>
    <w:rsid w:val="00A5676B"/>
    <w:rsid w:val="00A61B5F"/>
    <w:rsid w:val="00A62431"/>
    <w:rsid w:val="00A66AC8"/>
    <w:rsid w:val="00A70F74"/>
    <w:rsid w:val="00A72C80"/>
    <w:rsid w:val="00A846BE"/>
    <w:rsid w:val="00A86FCD"/>
    <w:rsid w:val="00A96C77"/>
    <w:rsid w:val="00AA650D"/>
    <w:rsid w:val="00AB7903"/>
    <w:rsid w:val="00AC2672"/>
    <w:rsid w:val="00AD595D"/>
    <w:rsid w:val="00AE096C"/>
    <w:rsid w:val="00AE0994"/>
    <w:rsid w:val="00AE33A1"/>
    <w:rsid w:val="00AF2C32"/>
    <w:rsid w:val="00AF4641"/>
    <w:rsid w:val="00AF5539"/>
    <w:rsid w:val="00B07208"/>
    <w:rsid w:val="00B17387"/>
    <w:rsid w:val="00B2287E"/>
    <w:rsid w:val="00B259C6"/>
    <w:rsid w:val="00B26AAC"/>
    <w:rsid w:val="00B30EBB"/>
    <w:rsid w:val="00B374C9"/>
    <w:rsid w:val="00B5015F"/>
    <w:rsid w:val="00B5395C"/>
    <w:rsid w:val="00B6414D"/>
    <w:rsid w:val="00B71237"/>
    <w:rsid w:val="00B7456B"/>
    <w:rsid w:val="00B75E07"/>
    <w:rsid w:val="00B81399"/>
    <w:rsid w:val="00B86C14"/>
    <w:rsid w:val="00B92C87"/>
    <w:rsid w:val="00BA3BC3"/>
    <w:rsid w:val="00BA4487"/>
    <w:rsid w:val="00BB226A"/>
    <w:rsid w:val="00BB2ACB"/>
    <w:rsid w:val="00BB4FD5"/>
    <w:rsid w:val="00BB5881"/>
    <w:rsid w:val="00BC71DF"/>
    <w:rsid w:val="00BD5B5B"/>
    <w:rsid w:val="00BD5B9A"/>
    <w:rsid w:val="00BE4C9C"/>
    <w:rsid w:val="00C01094"/>
    <w:rsid w:val="00C152B7"/>
    <w:rsid w:val="00C155F2"/>
    <w:rsid w:val="00C257D2"/>
    <w:rsid w:val="00C26E6D"/>
    <w:rsid w:val="00C31F6A"/>
    <w:rsid w:val="00C354D6"/>
    <w:rsid w:val="00C41ADE"/>
    <w:rsid w:val="00C45624"/>
    <w:rsid w:val="00C46D37"/>
    <w:rsid w:val="00C66C18"/>
    <w:rsid w:val="00C7435D"/>
    <w:rsid w:val="00C77798"/>
    <w:rsid w:val="00C8779F"/>
    <w:rsid w:val="00C90EE6"/>
    <w:rsid w:val="00C918C1"/>
    <w:rsid w:val="00CA0138"/>
    <w:rsid w:val="00CA01FF"/>
    <w:rsid w:val="00CB1B15"/>
    <w:rsid w:val="00CB1D18"/>
    <w:rsid w:val="00CB3EED"/>
    <w:rsid w:val="00CB52E3"/>
    <w:rsid w:val="00CB735F"/>
    <w:rsid w:val="00CC6CBA"/>
    <w:rsid w:val="00CC7379"/>
    <w:rsid w:val="00CD1F20"/>
    <w:rsid w:val="00CD2E88"/>
    <w:rsid w:val="00CD65E8"/>
    <w:rsid w:val="00CE1007"/>
    <w:rsid w:val="00CE3FB7"/>
    <w:rsid w:val="00CE4B4E"/>
    <w:rsid w:val="00CF0543"/>
    <w:rsid w:val="00CF4077"/>
    <w:rsid w:val="00CF511F"/>
    <w:rsid w:val="00CF7E76"/>
    <w:rsid w:val="00D13F19"/>
    <w:rsid w:val="00D15016"/>
    <w:rsid w:val="00D154C1"/>
    <w:rsid w:val="00D21992"/>
    <w:rsid w:val="00D30BA3"/>
    <w:rsid w:val="00D409E6"/>
    <w:rsid w:val="00D42318"/>
    <w:rsid w:val="00D44029"/>
    <w:rsid w:val="00D52D26"/>
    <w:rsid w:val="00D67682"/>
    <w:rsid w:val="00D7564F"/>
    <w:rsid w:val="00D76877"/>
    <w:rsid w:val="00D83315"/>
    <w:rsid w:val="00D8355D"/>
    <w:rsid w:val="00D83C84"/>
    <w:rsid w:val="00D86FF8"/>
    <w:rsid w:val="00D91477"/>
    <w:rsid w:val="00D93B26"/>
    <w:rsid w:val="00DA01DF"/>
    <w:rsid w:val="00DA0BC4"/>
    <w:rsid w:val="00DB228A"/>
    <w:rsid w:val="00DB53D1"/>
    <w:rsid w:val="00DD0C2A"/>
    <w:rsid w:val="00DD1AC4"/>
    <w:rsid w:val="00DD413A"/>
    <w:rsid w:val="00DE08C6"/>
    <w:rsid w:val="00DE0B11"/>
    <w:rsid w:val="00DF15E5"/>
    <w:rsid w:val="00DF1BFB"/>
    <w:rsid w:val="00DF4EF4"/>
    <w:rsid w:val="00E01C27"/>
    <w:rsid w:val="00E04FBC"/>
    <w:rsid w:val="00E15CAB"/>
    <w:rsid w:val="00E2104D"/>
    <w:rsid w:val="00E27A07"/>
    <w:rsid w:val="00E33156"/>
    <w:rsid w:val="00E3695B"/>
    <w:rsid w:val="00E3767F"/>
    <w:rsid w:val="00E43A59"/>
    <w:rsid w:val="00E454F5"/>
    <w:rsid w:val="00E463F9"/>
    <w:rsid w:val="00E52C01"/>
    <w:rsid w:val="00E552A5"/>
    <w:rsid w:val="00E553A2"/>
    <w:rsid w:val="00E56C30"/>
    <w:rsid w:val="00E604F7"/>
    <w:rsid w:val="00E60F43"/>
    <w:rsid w:val="00E633AE"/>
    <w:rsid w:val="00E64FDC"/>
    <w:rsid w:val="00E7751F"/>
    <w:rsid w:val="00E8111E"/>
    <w:rsid w:val="00E830C7"/>
    <w:rsid w:val="00E8495E"/>
    <w:rsid w:val="00E87D38"/>
    <w:rsid w:val="00E91FC3"/>
    <w:rsid w:val="00E940B6"/>
    <w:rsid w:val="00EB0E2C"/>
    <w:rsid w:val="00EB6E7E"/>
    <w:rsid w:val="00EC3431"/>
    <w:rsid w:val="00EC6686"/>
    <w:rsid w:val="00ED52B2"/>
    <w:rsid w:val="00EE22A4"/>
    <w:rsid w:val="00EE375F"/>
    <w:rsid w:val="00EE7915"/>
    <w:rsid w:val="00EF5D91"/>
    <w:rsid w:val="00EF62F1"/>
    <w:rsid w:val="00F00208"/>
    <w:rsid w:val="00F01043"/>
    <w:rsid w:val="00F131CD"/>
    <w:rsid w:val="00F1342E"/>
    <w:rsid w:val="00F14390"/>
    <w:rsid w:val="00F16E3C"/>
    <w:rsid w:val="00F2308F"/>
    <w:rsid w:val="00F23F90"/>
    <w:rsid w:val="00F25E3F"/>
    <w:rsid w:val="00F324F5"/>
    <w:rsid w:val="00F3320A"/>
    <w:rsid w:val="00F46FB1"/>
    <w:rsid w:val="00F479F3"/>
    <w:rsid w:val="00F51C74"/>
    <w:rsid w:val="00F52AE9"/>
    <w:rsid w:val="00F61E19"/>
    <w:rsid w:val="00F659CF"/>
    <w:rsid w:val="00F73F1C"/>
    <w:rsid w:val="00F7449D"/>
    <w:rsid w:val="00F76EC3"/>
    <w:rsid w:val="00F77E22"/>
    <w:rsid w:val="00F85527"/>
    <w:rsid w:val="00F911A0"/>
    <w:rsid w:val="00F92947"/>
    <w:rsid w:val="00FA0FB7"/>
    <w:rsid w:val="00FA30D5"/>
    <w:rsid w:val="00FA3C90"/>
    <w:rsid w:val="00FA3EC8"/>
    <w:rsid w:val="00FA4087"/>
    <w:rsid w:val="00FA437E"/>
    <w:rsid w:val="00FA68A1"/>
    <w:rsid w:val="00FB529E"/>
    <w:rsid w:val="00FC0F18"/>
    <w:rsid w:val="00FE7B8E"/>
    <w:rsid w:val="00FF1134"/>
    <w:rsid w:val="00FF24C5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D4E5A"/>
  <w15:docId w15:val="{E59D6FEB-0A4C-4D50-ADAA-26170A3F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E2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2AF3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542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542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F66E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66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D0"/>
  </w:style>
  <w:style w:type="paragraph" w:customStyle="1" w:styleId="MediumGrid21">
    <w:name w:val="Medium Grid 21"/>
    <w:qFormat/>
    <w:rsid w:val="007F2A5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1689</Words>
  <Characters>9629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Green</dc:creator>
  <cp:lastModifiedBy>Anna Oreshyna</cp:lastModifiedBy>
  <cp:revision>2</cp:revision>
  <dcterms:created xsi:type="dcterms:W3CDTF">2016-03-15T14:42:00Z</dcterms:created>
  <dcterms:modified xsi:type="dcterms:W3CDTF">2016-03-15T14:42:00Z</dcterms:modified>
</cp:coreProperties>
</file>