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1BFD"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jc w:val="both"/>
        <w:rPr>
          <w:caps/>
          <w:sz w:val="24"/>
          <w:szCs w:val="24"/>
        </w:rPr>
      </w:pPr>
    </w:p>
    <w:p w14:paraId="75FB8A6E"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rPr>
          <w:caps/>
          <w:sz w:val="28"/>
          <w:szCs w:val="28"/>
        </w:rPr>
      </w:pPr>
      <w:r w:rsidRPr="0011670C">
        <w:rPr>
          <w:caps/>
          <w:sz w:val="28"/>
          <w:szCs w:val="28"/>
        </w:rPr>
        <w:t>METROPOLITAN Toronto Condominium Corporation No. 1295</w:t>
      </w:r>
    </w:p>
    <w:p w14:paraId="4DFA8FC7"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rPr>
          <w:caps/>
          <w:sz w:val="24"/>
          <w:szCs w:val="24"/>
        </w:rPr>
      </w:pPr>
      <w:r w:rsidRPr="0011670C">
        <w:rPr>
          <w:caps/>
          <w:sz w:val="24"/>
          <w:szCs w:val="24"/>
        </w:rPr>
        <w:t>“</w:t>
      </w:r>
      <w:r w:rsidRPr="0011670C">
        <w:rPr>
          <w:sz w:val="24"/>
          <w:szCs w:val="24"/>
        </w:rPr>
        <w:t>St. James”</w:t>
      </w:r>
    </w:p>
    <w:p w14:paraId="206A9BD6" w14:textId="77777777" w:rsidR="0011670C" w:rsidRPr="0011670C" w:rsidRDefault="0011670C" w:rsidP="0011670C">
      <w:pPr>
        <w:pStyle w:val="Heading4"/>
        <w:pBdr>
          <w:top w:val="single" w:sz="6" w:space="0" w:color="000000"/>
          <w:left w:val="single" w:sz="6" w:space="0" w:color="000000"/>
          <w:bottom w:val="single" w:sz="6" w:space="0" w:color="000000"/>
          <w:right w:val="single" w:sz="6" w:space="0" w:color="000000"/>
        </w:pBdr>
        <w:jc w:val="center"/>
        <w:rPr>
          <w:rFonts w:ascii="Times New Roman" w:eastAsia="Times New Roman Bold" w:hAnsi="Times New Roman"/>
          <w:caps/>
          <w:sz w:val="24"/>
          <w:szCs w:val="24"/>
        </w:rPr>
      </w:pPr>
      <w:r w:rsidRPr="0011670C">
        <w:rPr>
          <w:rFonts w:ascii="Times New Roman" w:hAnsi="Times New Roman"/>
          <w:caps/>
          <w:sz w:val="24"/>
          <w:szCs w:val="24"/>
        </w:rPr>
        <w:t>Minutes of the Board of Director’s Meeting</w:t>
      </w:r>
    </w:p>
    <w:p w14:paraId="34E932B7" w14:textId="77777777" w:rsidR="00AC371A" w:rsidRPr="0011670C" w:rsidRDefault="00AC371A" w:rsidP="00AC371A">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sidRPr="0011670C">
        <w:rPr>
          <w:rFonts w:ascii="Times New Roman" w:hAnsi="Times New Roman" w:cs="Times New Roman"/>
        </w:rPr>
        <w:t>Multipurpose Room – Main Floor, 39 Jarvis St., Toronto, ON</w:t>
      </w:r>
    </w:p>
    <w:p w14:paraId="714B6561" w14:textId="77777777" w:rsidR="0011670C" w:rsidRPr="0011670C" w:rsidRDefault="00CB753E" w:rsidP="0011670C">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Monday, July 18</w:t>
      </w:r>
      <w:r w:rsidR="00D056C7">
        <w:rPr>
          <w:rFonts w:ascii="Times New Roman" w:hAnsi="Times New Roman" w:cs="Times New Roman"/>
        </w:rPr>
        <w:t>, 2016</w:t>
      </w:r>
      <w:r w:rsidR="0011670C" w:rsidRPr="0011670C">
        <w:rPr>
          <w:rFonts w:ascii="Times New Roman" w:hAnsi="Times New Roman" w:cs="Times New Roman"/>
        </w:rPr>
        <w:t xml:space="preserve"> at 7:00 p.m.</w:t>
      </w:r>
    </w:p>
    <w:p w14:paraId="747D1E57" w14:textId="77777777" w:rsidR="0011670C" w:rsidRPr="0011670C" w:rsidRDefault="0011670C" w:rsidP="0011670C">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strike/>
        </w:rPr>
      </w:pPr>
    </w:p>
    <w:p w14:paraId="7F01E337" w14:textId="77777777" w:rsidR="0011670C" w:rsidRPr="0011670C" w:rsidRDefault="0011670C" w:rsidP="0011670C">
      <w:pPr>
        <w:jc w:val="both"/>
        <w:rPr>
          <w:rFonts w:ascii="Times New Roman" w:hAnsi="Times New Roman" w:cs="Times New Roman"/>
        </w:rPr>
      </w:pPr>
    </w:p>
    <w:p w14:paraId="0676BFAD" w14:textId="77777777" w:rsidR="0011670C" w:rsidRPr="0011670C" w:rsidRDefault="0011670C" w:rsidP="0011670C">
      <w:pPr>
        <w:pStyle w:val="MediumGrid21"/>
        <w:jc w:val="both"/>
        <w:rPr>
          <w:rFonts w:ascii="Times New Roman" w:eastAsia="Times New Roman Bold" w:hAnsi="Times New Roman" w:cs="Times New Roman"/>
          <w:b/>
          <w:sz w:val="24"/>
          <w:szCs w:val="24"/>
          <w:u w:val="single"/>
        </w:rPr>
      </w:pPr>
      <w:r w:rsidRPr="0011670C">
        <w:rPr>
          <w:rFonts w:ascii="Times New Roman" w:hAnsi="Times New Roman" w:cs="Times New Roman"/>
          <w:b/>
          <w:sz w:val="24"/>
          <w:szCs w:val="24"/>
          <w:u w:val="single"/>
          <w:lang w:val="en-US"/>
        </w:rPr>
        <w:t>Board Members Present</w:t>
      </w:r>
    </w:p>
    <w:p w14:paraId="14A40BB8" w14:textId="77777777" w:rsidR="0011670C" w:rsidRPr="0011670C" w:rsidRDefault="00AC371A" w:rsidP="0011670C">
      <w:pPr>
        <w:pStyle w:val="MediumGrid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Eric Blanchard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President</w:t>
      </w:r>
    </w:p>
    <w:p w14:paraId="74624A56" w14:textId="77777777" w:rsidR="00CB753E" w:rsidRPr="0011670C" w:rsidRDefault="00CB753E" w:rsidP="00CB753E">
      <w:pPr>
        <w:pStyle w:val="MediumGrid21"/>
        <w:jc w:val="both"/>
        <w:rPr>
          <w:rFonts w:ascii="Times New Roman" w:hAnsi="Times New Roman" w:cs="Times New Roman"/>
          <w:sz w:val="24"/>
          <w:szCs w:val="24"/>
        </w:rPr>
      </w:pPr>
      <w:r>
        <w:rPr>
          <w:rFonts w:ascii="Times New Roman" w:hAnsi="Times New Roman" w:cs="Times New Roman"/>
          <w:sz w:val="24"/>
          <w:szCs w:val="24"/>
        </w:rPr>
        <w:t>Mary Jo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w:t>
      </w:r>
    </w:p>
    <w:p w14:paraId="79CAC3CB" w14:textId="77777777" w:rsidR="0011670C" w:rsidRPr="00190250" w:rsidRDefault="00AC371A" w:rsidP="0011670C">
      <w:pPr>
        <w:pStyle w:val="MediumGrid211"/>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Nicolette </w:t>
      </w:r>
      <w:proofErr w:type="spellStart"/>
      <w:r>
        <w:rPr>
          <w:rFonts w:ascii="Times New Roman" w:hAnsi="Times New Roman" w:cs="Times New Roman"/>
          <w:sz w:val="24"/>
          <w:szCs w:val="24"/>
          <w:lang w:val="en-US"/>
        </w:rPr>
        <w:t>Zampara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r w:rsidR="00190250">
        <w:rPr>
          <w:rFonts w:ascii="Times New Roman" w:hAnsi="Times New Roman" w:cs="Times New Roman"/>
          <w:sz w:val="24"/>
          <w:szCs w:val="24"/>
          <w:lang w:val="en-US"/>
        </w:rPr>
        <w:t xml:space="preserve"> </w:t>
      </w:r>
      <w:r w:rsidR="00190250">
        <w:rPr>
          <w:rFonts w:ascii="Times New Roman" w:hAnsi="Times New Roman" w:cs="Times New Roman"/>
          <w:i/>
          <w:sz w:val="24"/>
          <w:szCs w:val="24"/>
          <w:lang w:val="en-US"/>
        </w:rPr>
        <w:t>(departed at 8:42 p.m.)</w:t>
      </w:r>
    </w:p>
    <w:p w14:paraId="72C63B01" w14:textId="77777777" w:rsidR="0011670C" w:rsidRPr="0011670C" w:rsidRDefault="00AC371A" w:rsidP="0011670C">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Tania Thomson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p>
    <w:p w14:paraId="39D283BC" w14:textId="77777777" w:rsidR="0011670C" w:rsidRDefault="00AC371A" w:rsidP="0011670C">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Jamie Alexander</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p>
    <w:p w14:paraId="5C148C33" w14:textId="77777777" w:rsidR="0011670C" w:rsidRPr="0011670C" w:rsidRDefault="0011670C" w:rsidP="0011670C">
      <w:pPr>
        <w:pStyle w:val="MediumGrid21"/>
        <w:jc w:val="both"/>
        <w:rPr>
          <w:rFonts w:ascii="Times New Roman" w:hAnsi="Times New Roman" w:cs="Times New Roman"/>
          <w:sz w:val="24"/>
          <w:szCs w:val="24"/>
        </w:rPr>
      </w:pPr>
    </w:p>
    <w:p w14:paraId="1B53769E" w14:textId="77777777" w:rsidR="0011670C" w:rsidRPr="0011670C" w:rsidRDefault="0011670C" w:rsidP="0011670C">
      <w:pPr>
        <w:pStyle w:val="MediumGrid21"/>
        <w:jc w:val="both"/>
        <w:rPr>
          <w:rFonts w:ascii="Times New Roman" w:hAnsi="Times New Roman" w:cs="Times New Roman"/>
          <w:b/>
          <w:bCs/>
          <w:sz w:val="24"/>
          <w:szCs w:val="24"/>
          <w:u w:val="single"/>
          <w:lang w:val="en-US"/>
        </w:rPr>
      </w:pPr>
      <w:r w:rsidRPr="0011670C">
        <w:rPr>
          <w:rFonts w:ascii="Times New Roman" w:hAnsi="Times New Roman" w:cs="Times New Roman"/>
          <w:b/>
          <w:bCs/>
          <w:sz w:val="24"/>
          <w:szCs w:val="24"/>
          <w:u w:val="single"/>
          <w:lang w:val="en-US"/>
        </w:rPr>
        <w:t>By Invitation</w:t>
      </w:r>
    </w:p>
    <w:p w14:paraId="6BFA4910" w14:textId="77777777" w:rsidR="00AB4B77" w:rsidRDefault="00AB4B77" w:rsidP="00AB4B77">
      <w:pPr>
        <w:pStyle w:val="PlainText"/>
        <w:tabs>
          <w:tab w:val="left" w:pos="142"/>
          <w:tab w:val="left" w:pos="720"/>
        </w:tabs>
        <w:jc w:val="both"/>
        <w:rPr>
          <w:rFonts w:ascii="Times New Roman" w:hAnsi="Times New Roman"/>
          <w:i/>
          <w:sz w:val="24"/>
          <w:szCs w:val="24"/>
        </w:rPr>
      </w:pPr>
      <w:r>
        <w:rPr>
          <w:rFonts w:ascii="Times New Roman" w:hAnsi="Times New Roman"/>
          <w:sz w:val="24"/>
          <w:szCs w:val="24"/>
        </w:rPr>
        <w:t>Quintin Johnston</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Samsonshield</w:t>
      </w:r>
      <w:proofErr w:type="spellEnd"/>
      <w:r>
        <w:rPr>
          <w:rFonts w:ascii="Times New Roman" w:hAnsi="Times New Roman"/>
          <w:sz w:val="24"/>
          <w:szCs w:val="24"/>
        </w:rPr>
        <w:t xml:space="preserve"> Inc. </w:t>
      </w:r>
      <w:r>
        <w:rPr>
          <w:rFonts w:ascii="Times New Roman" w:hAnsi="Times New Roman"/>
          <w:i/>
          <w:sz w:val="24"/>
          <w:szCs w:val="24"/>
        </w:rPr>
        <w:t>(arrived at 7:17 p.m., departed at 7:59 p.m.)</w:t>
      </w:r>
    </w:p>
    <w:p w14:paraId="7BD1D775" w14:textId="77777777" w:rsidR="00AB4B77" w:rsidRPr="00ED6BE2" w:rsidRDefault="00AB4B77" w:rsidP="00AB4B77">
      <w:pPr>
        <w:pStyle w:val="PlainText"/>
        <w:tabs>
          <w:tab w:val="left" w:pos="142"/>
          <w:tab w:val="left" w:pos="720"/>
        </w:tabs>
        <w:jc w:val="both"/>
        <w:rPr>
          <w:rFonts w:ascii="Times New Roman" w:hAnsi="Times New Roman"/>
          <w:sz w:val="24"/>
          <w:szCs w:val="24"/>
        </w:rPr>
      </w:pPr>
      <w:r w:rsidRPr="00ED6BE2">
        <w:rPr>
          <w:rFonts w:ascii="Times New Roman" w:hAnsi="Times New Roman"/>
          <w:sz w:val="24"/>
          <w:szCs w:val="24"/>
        </w:rPr>
        <w:t>Alex</w:t>
      </w:r>
      <w:r>
        <w:rPr>
          <w:rFonts w:ascii="Times New Roman" w:hAnsi="Times New Roman"/>
          <w:sz w:val="24"/>
          <w:szCs w:val="24"/>
        </w:rPr>
        <w:t xml:space="preserve"> Zhvanetskiy</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Samsonshield</w:t>
      </w:r>
      <w:proofErr w:type="spellEnd"/>
      <w:r>
        <w:rPr>
          <w:rFonts w:ascii="Times New Roman" w:hAnsi="Times New Roman"/>
          <w:sz w:val="24"/>
          <w:szCs w:val="24"/>
        </w:rPr>
        <w:t xml:space="preserve"> Inc. </w:t>
      </w:r>
      <w:r>
        <w:rPr>
          <w:rFonts w:ascii="Times New Roman" w:hAnsi="Times New Roman"/>
          <w:i/>
          <w:sz w:val="24"/>
          <w:szCs w:val="24"/>
        </w:rPr>
        <w:t>(arrived at 7:17 p.m., departed at 7:59 p.m.)</w:t>
      </w:r>
    </w:p>
    <w:p w14:paraId="3C438C08" w14:textId="77777777" w:rsidR="0011670C" w:rsidRDefault="00AC371A" w:rsidP="0011670C">
      <w:pPr>
        <w:pStyle w:val="PlainText"/>
        <w:tabs>
          <w:tab w:val="left" w:pos="142"/>
          <w:tab w:val="left" w:pos="720"/>
        </w:tabs>
        <w:jc w:val="both"/>
        <w:rPr>
          <w:rFonts w:ascii="Times New Roman" w:hAnsi="Times New Roman"/>
          <w:sz w:val="24"/>
          <w:szCs w:val="24"/>
        </w:rPr>
      </w:pPr>
      <w:r>
        <w:rPr>
          <w:rFonts w:ascii="Times New Roman" w:hAnsi="Times New Roman"/>
          <w:sz w:val="24"/>
          <w:szCs w:val="24"/>
        </w:rPr>
        <w:t xml:space="preserve">Anna Oreshyna </w:t>
      </w:r>
      <w:r>
        <w:rPr>
          <w:rFonts w:ascii="Times New Roman" w:hAnsi="Times New Roman"/>
          <w:sz w:val="24"/>
          <w:szCs w:val="24"/>
        </w:rPr>
        <w:tab/>
      </w:r>
      <w:r>
        <w:rPr>
          <w:rFonts w:ascii="Times New Roman" w:hAnsi="Times New Roman"/>
          <w:sz w:val="24"/>
          <w:szCs w:val="24"/>
        </w:rPr>
        <w:tab/>
      </w:r>
      <w:r w:rsidR="0011670C" w:rsidRPr="0011670C">
        <w:rPr>
          <w:rFonts w:ascii="Times New Roman" w:hAnsi="Times New Roman"/>
          <w:sz w:val="24"/>
          <w:szCs w:val="24"/>
        </w:rPr>
        <w:t>Property Manager, Brookfield Condominium Services Ltd.</w:t>
      </w:r>
    </w:p>
    <w:p w14:paraId="065FD15F" w14:textId="77777777" w:rsidR="0011670C" w:rsidRPr="0011670C" w:rsidRDefault="00CB753E" w:rsidP="0011670C">
      <w:pPr>
        <w:pStyle w:val="MediumGrid21"/>
        <w:jc w:val="both"/>
        <w:rPr>
          <w:rFonts w:ascii="Times New Roman" w:hAnsi="Times New Roman" w:cs="Times New Roman"/>
          <w:bCs/>
          <w:sz w:val="24"/>
          <w:szCs w:val="24"/>
        </w:rPr>
      </w:pPr>
      <w:r>
        <w:rPr>
          <w:rFonts w:ascii="Times New Roman" w:hAnsi="Times New Roman" w:cs="Times New Roman"/>
          <w:bCs/>
          <w:sz w:val="24"/>
          <w:szCs w:val="24"/>
        </w:rPr>
        <w:t>Rebecca Morison</w:t>
      </w:r>
      <w:r w:rsidR="00AC371A">
        <w:rPr>
          <w:rFonts w:ascii="Times New Roman" w:hAnsi="Times New Roman" w:cs="Times New Roman"/>
          <w:bCs/>
          <w:sz w:val="24"/>
          <w:szCs w:val="24"/>
        </w:rPr>
        <w:tab/>
      </w:r>
      <w:r w:rsidR="00AC371A">
        <w:rPr>
          <w:rFonts w:ascii="Times New Roman" w:hAnsi="Times New Roman" w:cs="Times New Roman"/>
          <w:bCs/>
          <w:sz w:val="24"/>
          <w:szCs w:val="24"/>
        </w:rPr>
        <w:tab/>
      </w:r>
      <w:r w:rsidR="0011670C" w:rsidRPr="0011670C">
        <w:rPr>
          <w:rFonts w:ascii="Times New Roman" w:hAnsi="Times New Roman" w:cs="Times New Roman"/>
          <w:bCs/>
          <w:sz w:val="24"/>
          <w:szCs w:val="24"/>
        </w:rPr>
        <w:t xml:space="preserve">Recording Secretary, </w:t>
      </w:r>
      <w:proofErr w:type="spellStart"/>
      <w:r w:rsidR="0011670C" w:rsidRPr="0011670C">
        <w:rPr>
          <w:rFonts w:ascii="Times New Roman" w:hAnsi="Times New Roman" w:cs="Times New Roman"/>
          <w:bCs/>
          <w:sz w:val="24"/>
          <w:szCs w:val="24"/>
        </w:rPr>
        <w:t>INaMINUTE</w:t>
      </w:r>
      <w:proofErr w:type="spellEnd"/>
      <w:r w:rsidR="0011670C" w:rsidRPr="0011670C">
        <w:rPr>
          <w:rFonts w:ascii="Times New Roman" w:hAnsi="Times New Roman" w:cs="Times New Roman"/>
          <w:bCs/>
          <w:sz w:val="24"/>
          <w:szCs w:val="24"/>
        </w:rPr>
        <w:t xml:space="preserve"> Ltd.</w:t>
      </w:r>
    </w:p>
    <w:p w14:paraId="24EFE169" w14:textId="77777777" w:rsidR="00B26F03" w:rsidRPr="0011670C" w:rsidRDefault="00B26F03">
      <w:pPr>
        <w:pBdr>
          <w:bottom w:val="single" w:sz="12" w:space="1" w:color="auto"/>
        </w:pBdr>
        <w:rPr>
          <w:rFonts w:ascii="Times New Roman" w:hAnsi="Times New Roman" w:cs="Times New Roman"/>
        </w:rPr>
      </w:pPr>
    </w:p>
    <w:p w14:paraId="21A73FF4" w14:textId="77777777" w:rsidR="0011670C" w:rsidRPr="0011670C" w:rsidRDefault="0011670C" w:rsidP="0011670C">
      <w:pPr>
        <w:pStyle w:val="ListParagraph"/>
        <w:tabs>
          <w:tab w:val="left" w:pos="-720"/>
          <w:tab w:val="left" w:pos="142"/>
        </w:tabs>
        <w:suppressAutoHyphens/>
        <w:overflowPunct/>
        <w:autoSpaceDE/>
        <w:autoSpaceDN/>
        <w:adjustRightInd/>
        <w:ind w:left="0"/>
        <w:contextualSpacing/>
        <w:jc w:val="both"/>
        <w:textAlignment w:val="auto"/>
        <w:outlineLvl w:val="0"/>
        <w:rPr>
          <w:b/>
          <w:bCs/>
          <w:spacing w:val="-3"/>
          <w:szCs w:val="24"/>
          <w:u w:val="single"/>
          <w:lang w:val="en-GB"/>
        </w:rPr>
      </w:pPr>
    </w:p>
    <w:p w14:paraId="284D4012" w14:textId="77777777" w:rsidR="0011670C" w:rsidRPr="0011670C" w:rsidRDefault="0011670C" w:rsidP="0011670C">
      <w:pPr>
        <w:pStyle w:val="ListParagraph"/>
        <w:numPr>
          <w:ilvl w:val="0"/>
          <w:numId w:val="1"/>
        </w:numPr>
        <w:tabs>
          <w:tab w:val="left" w:pos="-720"/>
          <w:tab w:val="left" w:pos="142"/>
        </w:tabs>
        <w:suppressAutoHyphens/>
        <w:overflowPunct/>
        <w:autoSpaceDE/>
        <w:autoSpaceDN/>
        <w:adjustRightInd/>
        <w:ind w:left="0" w:firstLine="0"/>
        <w:contextualSpacing/>
        <w:jc w:val="both"/>
        <w:textAlignment w:val="auto"/>
        <w:outlineLvl w:val="0"/>
        <w:rPr>
          <w:b/>
          <w:bCs/>
          <w:spacing w:val="-3"/>
          <w:szCs w:val="24"/>
          <w:u w:val="single"/>
          <w:lang w:val="en-GB"/>
        </w:rPr>
      </w:pPr>
      <w:r w:rsidRPr="0011670C">
        <w:rPr>
          <w:b/>
          <w:bCs/>
          <w:spacing w:val="-3"/>
          <w:szCs w:val="24"/>
          <w:u w:val="single"/>
          <w:lang w:val="en-GB"/>
        </w:rPr>
        <w:t>CALL TO ORDER</w:t>
      </w:r>
    </w:p>
    <w:p w14:paraId="369FB081" w14:textId="77777777" w:rsidR="0011670C" w:rsidRPr="0011670C" w:rsidRDefault="0011670C" w:rsidP="0011670C">
      <w:pPr>
        <w:pStyle w:val="ListParagraph"/>
        <w:tabs>
          <w:tab w:val="left" w:pos="-720"/>
          <w:tab w:val="left" w:pos="142"/>
        </w:tabs>
        <w:suppressAutoHyphens/>
        <w:ind w:left="0"/>
        <w:jc w:val="both"/>
        <w:outlineLvl w:val="0"/>
        <w:rPr>
          <w:spacing w:val="-3"/>
          <w:szCs w:val="24"/>
          <w:lang w:val="en-GB"/>
        </w:rPr>
      </w:pPr>
    </w:p>
    <w:p w14:paraId="27432705" w14:textId="77777777" w:rsidR="0011670C" w:rsidRPr="0011670C" w:rsidRDefault="0011670C" w:rsidP="0011670C">
      <w:pPr>
        <w:tabs>
          <w:tab w:val="left" w:pos="-720"/>
          <w:tab w:val="left" w:pos="142"/>
        </w:tabs>
        <w:suppressAutoHyphens/>
        <w:jc w:val="both"/>
        <w:outlineLvl w:val="0"/>
        <w:rPr>
          <w:rFonts w:ascii="Times New Roman" w:hAnsi="Times New Roman" w:cs="Times New Roman"/>
          <w:spacing w:val="-3"/>
          <w:lang w:val="en-GB"/>
        </w:rPr>
      </w:pPr>
      <w:r w:rsidRPr="0011670C">
        <w:rPr>
          <w:rFonts w:ascii="Times New Roman" w:hAnsi="Times New Roman" w:cs="Times New Roman"/>
          <w:spacing w:val="-3"/>
          <w:lang w:val="en-GB"/>
        </w:rPr>
        <w:t xml:space="preserve">There being a quorum present, E. Blanchard called the meeting to order at </w:t>
      </w:r>
      <w:r w:rsidR="00ED6BE2">
        <w:rPr>
          <w:rFonts w:ascii="Times New Roman" w:hAnsi="Times New Roman" w:cs="Times New Roman"/>
          <w:spacing w:val="-3"/>
          <w:lang w:val="en-GB"/>
        </w:rPr>
        <w:t>7:03</w:t>
      </w:r>
      <w:r w:rsidRPr="0011670C">
        <w:rPr>
          <w:rFonts w:ascii="Times New Roman" w:hAnsi="Times New Roman" w:cs="Times New Roman"/>
          <w:spacing w:val="-3"/>
          <w:lang w:val="en-GB"/>
        </w:rPr>
        <w:t xml:space="preserve"> p.m.</w:t>
      </w:r>
      <w:r w:rsidR="00513F3C">
        <w:rPr>
          <w:rFonts w:ascii="Times New Roman" w:hAnsi="Times New Roman" w:cs="Times New Roman"/>
          <w:spacing w:val="-3"/>
          <w:lang w:val="en-GB"/>
        </w:rPr>
        <w:t xml:space="preserve"> and presided as Chair.</w:t>
      </w:r>
    </w:p>
    <w:p w14:paraId="563CC2B5" w14:textId="77777777" w:rsidR="0011670C" w:rsidRPr="0011670C" w:rsidRDefault="0011670C" w:rsidP="0011670C">
      <w:pPr>
        <w:tabs>
          <w:tab w:val="left" w:pos="-720"/>
          <w:tab w:val="left" w:pos="142"/>
        </w:tabs>
        <w:suppressAutoHyphens/>
        <w:jc w:val="both"/>
        <w:outlineLvl w:val="0"/>
        <w:rPr>
          <w:rFonts w:ascii="Times New Roman" w:hAnsi="Times New Roman" w:cs="Times New Roman"/>
          <w:spacing w:val="-3"/>
          <w:lang w:val="en-GB"/>
        </w:rPr>
      </w:pPr>
    </w:p>
    <w:p w14:paraId="74067610" w14:textId="77777777" w:rsidR="0011670C" w:rsidRPr="0011670C" w:rsidRDefault="0011670C" w:rsidP="0011670C">
      <w:pPr>
        <w:pStyle w:val="NormalWeb"/>
        <w:tabs>
          <w:tab w:val="left" w:pos="142"/>
        </w:tabs>
        <w:suppressAutoHyphens/>
        <w:spacing w:before="0" w:beforeAutospacing="0" w:after="0" w:afterAutospacing="0"/>
        <w:jc w:val="both"/>
        <w:outlineLvl w:val="0"/>
        <w:rPr>
          <w:b/>
          <w:bCs/>
          <w:u w:val="single"/>
        </w:rPr>
      </w:pPr>
      <w:r w:rsidRPr="0011670C">
        <w:rPr>
          <w:b/>
          <w:bCs/>
        </w:rPr>
        <w:t>2.0</w:t>
      </w:r>
      <w:r w:rsidRPr="0011670C">
        <w:rPr>
          <w:b/>
          <w:bCs/>
        </w:rPr>
        <w:tab/>
      </w:r>
      <w:r w:rsidRPr="0011670C">
        <w:rPr>
          <w:b/>
          <w:bCs/>
          <w:u w:val="single"/>
        </w:rPr>
        <w:t xml:space="preserve">APPROVAL OF AGENDA </w:t>
      </w:r>
    </w:p>
    <w:p w14:paraId="36EC3BA0" w14:textId="77777777" w:rsidR="0011670C" w:rsidRPr="0011670C" w:rsidRDefault="0011670C" w:rsidP="0011670C">
      <w:pPr>
        <w:tabs>
          <w:tab w:val="left" w:pos="142"/>
          <w:tab w:val="right" w:pos="9639"/>
        </w:tabs>
        <w:rPr>
          <w:rFonts w:ascii="Times New Roman" w:hAnsi="Times New Roman" w:cs="Times New Roman"/>
          <w:bCs/>
        </w:rPr>
      </w:pPr>
    </w:p>
    <w:p w14:paraId="1FB82DB0" w14:textId="77777777" w:rsidR="0071520C" w:rsidRDefault="00513F3C" w:rsidP="0011670C">
      <w:pPr>
        <w:tabs>
          <w:tab w:val="left" w:pos="142"/>
          <w:tab w:val="right" w:pos="10080"/>
        </w:tabs>
        <w:rPr>
          <w:rFonts w:ascii="Times New Roman" w:hAnsi="Times New Roman" w:cs="Times New Roman"/>
          <w:iCs/>
          <w:lang w:val="en-GB"/>
        </w:rPr>
      </w:pPr>
      <w:r>
        <w:rPr>
          <w:rFonts w:ascii="Times New Roman" w:hAnsi="Times New Roman" w:cs="Times New Roman"/>
          <w:iCs/>
          <w:lang w:val="en-GB"/>
        </w:rPr>
        <w:t xml:space="preserve">The Board reviewed the meeting agenda. </w:t>
      </w:r>
      <w:r w:rsidR="0071520C">
        <w:rPr>
          <w:rFonts w:ascii="Times New Roman" w:hAnsi="Times New Roman" w:cs="Times New Roman"/>
          <w:iCs/>
          <w:lang w:val="en-GB"/>
        </w:rPr>
        <w:t>The following addition was brought forward:</w:t>
      </w:r>
    </w:p>
    <w:p w14:paraId="77BD7421" w14:textId="77777777" w:rsidR="0071520C" w:rsidRPr="0071520C" w:rsidRDefault="0071520C" w:rsidP="0071520C">
      <w:pPr>
        <w:pStyle w:val="ListParagraph"/>
        <w:numPr>
          <w:ilvl w:val="0"/>
          <w:numId w:val="2"/>
        </w:numPr>
        <w:tabs>
          <w:tab w:val="left" w:pos="142"/>
          <w:tab w:val="right" w:pos="10080"/>
        </w:tabs>
        <w:rPr>
          <w:iCs/>
          <w:lang w:val="en-GB"/>
        </w:rPr>
      </w:pPr>
      <w:r w:rsidRPr="0071520C">
        <w:rPr>
          <w:iCs/>
          <w:lang w:val="en-GB"/>
        </w:rPr>
        <w:t xml:space="preserve">First Gulf’s proposal regarding </w:t>
      </w:r>
      <w:r>
        <w:rPr>
          <w:iCs/>
          <w:lang w:val="en-GB"/>
        </w:rPr>
        <w:t>a restaurant on the premises</w:t>
      </w:r>
    </w:p>
    <w:p w14:paraId="3A1D02DC" w14:textId="77777777" w:rsidR="0071520C" w:rsidRDefault="0071520C" w:rsidP="0011670C">
      <w:pPr>
        <w:tabs>
          <w:tab w:val="left" w:pos="142"/>
          <w:tab w:val="right" w:pos="10080"/>
        </w:tabs>
        <w:rPr>
          <w:rFonts w:ascii="Times New Roman" w:hAnsi="Times New Roman" w:cs="Times New Roman"/>
          <w:iCs/>
          <w:lang w:val="en-GB"/>
        </w:rPr>
      </w:pPr>
    </w:p>
    <w:p w14:paraId="060388EB" w14:textId="77777777" w:rsidR="0071520C" w:rsidRDefault="00513F3C" w:rsidP="0011670C">
      <w:pPr>
        <w:tabs>
          <w:tab w:val="left" w:pos="142"/>
          <w:tab w:val="right" w:pos="10080"/>
        </w:tabs>
        <w:rPr>
          <w:rFonts w:ascii="Times New Roman" w:hAnsi="Times New Roman" w:cs="Times New Roman"/>
          <w:iCs/>
          <w:lang w:val="en-GB"/>
        </w:rPr>
      </w:pPr>
      <w:r>
        <w:rPr>
          <w:rFonts w:ascii="Times New Roman" w:hAnsi="Times New Roman" w:cs="Times New Roman"/>
          <w:iCs/>
          <w:lang w:val="en-GB"/>
        </w:rPr>
        <w:t>Any</w:t>
      </w:r>
      <w:r w:rsidR="0071520C">
        <w:rPr>
          <w:rFonts w:ascii="Times New Roman" w:hAnsi="Times New Roman" w:cs="Times New Roman"/>
          <w:iCs/>
          <w:lang w:val="en-GB"/>
        </w:rPr>
        <w:t xml:space="preserve"> items of</w:t>
      </w:r>
      <w:r>
        <w:rPr>
          <w:rFonts w:ascii="Times New Roman" w:hAnsi="Times New Roman" w:cs="Times New Roman"/>
          <w:iCs/>
          <w:lang w:val="en-GB"/>
        </w:rPr>
        <w:t xml:space="preserve"> business arising during the meeting will be discussed under Section 7.0 New Business. </w:t>
      </w:r>
    </w:p>
    <w:p w14:paraId="50A84E6D" w14:textId="77777777" w:rsidR="0011670C" w:rsidRDefault="0011670C" w:rsidP="0011670C">
      <w:pPr>
        <w:tabs>
          <w:tab w:val="left" w:pos="142"/>
          <w:tab w:val="right" w:pos="10080"/>
        </w:tabs>
        <w:rPr>
          <w:rFonts w:ascii="Times New Roman" w:hAnsi="Times New Roman" w:cs="Times New Roman"/>
          <w:iCs/>
          <w:lang w:val="en-GB"/>
        </w:rPr>
      </w:pPr>
    </w:p>
    <w:p w14:paraId="63D58822" w14:textId="77777777" w:rsidR="0071520C" w:rsidRPr="0071520C" w:rsidRDefault="0071520C" w:rsidP="0011670C">
      <w:pPr>
        <w:tabs>
          <w:tab w:val="left" w:pos="142"/>
          <w:tab w:val="right" w:pos="10080"/>
        </w:tabs>
        <w:rPr>
          <w:rFonts w:ascii="Times New Roman" w:hAnsi="Times New Roman" w:cs="Times New Roman"/>
          <w:i/>
          <w:iCs/>
          <w:lang w:val="en-GB"/>
        </w:rPr>
      </w:pPr>
      <w:r w:rsidRPr="00AB4B77">
        <w:rPr>
          <w:rFonts w:ascii="Times New Roman" w:hAnsi="Times New Roman" w:cs="Times New Roman"/>
          <w:i/>
          <w:iCs/>
          <w:lang w:val="en-GB"/>
        </w:rPr>
        <w:t>It was the consensus of the Board</w:t>
      </w:r>
      <w:r w:rsidRPr="0071520C">
        <w:rPr>
          <w:rFonts w:ascii="Times New Roman" w:hAnsi="Times New Roman" w:cs="Times New Roman"/>
          <w:i/>
          <w:iCs/>
          <w:lang w:val="en-GB"/>
        </w:rPr>
        <w:t xml:space="preserve"> </w:t>
      </w:r>
      <w:r w:rsidRPr="00AB4B77">
        <w:rPr>
          <w:rFonts w:ascii="Times New Roman" w:hAnsi="Times New Roman" w:cs="Times New Roman"/>
          <w:iCs/>
          <w:lang w:val="en-GB"/>
        </w:rPr>
        <w:t>to approve the agenda as amended.</w:t>
      </w:r>
    </w:p>
    <w:p w14:paraId="11D466B5" w14:textId="77777777" w:rsidR="0071520C" w:rsidRPr="0011670C" w:rsidRDefault="0071520C" w:rsidP="0011670C">
      <w:pPr>
        <w:tabs>
          <w:tab w:val="left" w:pos="142"/>
          <w:tab w:val="right" w:pos="10080"/>
        </w:tabs>
        <w:rPr>
          <w:rFonts w:ascii="Times New Roman" w:hAnsi="Times New Roman" w:cs="Times New Roman"/>
          <w:iCs/>
          <w:lang w:val="en-GB"/>
        </w:rPr>
      </w:pPr>
    </w:p>
    <w:p w14:paraId="1C74E5E1" w14:textId="77777777" w:rsidR="000947D1" w:rsidRDefault="0011670C" w:rsidP="0011670C">
      <w:pPr>
        <w:tabs>
          <w:tab w:val="left" w:pos="709"/>
          <w:tab w:val="right" w:pos="10080"/>
        </w:tabs>
        <w:rPr>
          <w:rFonts w:ascii="Times New Roman" w:hAnsi="Times New Roman" w:cs="Times New Roman"/>
          <w:b/>
          <w:iCs/>
          <w:u w:val="single"/>
          <w:lang w:val="en-GB"/>
        </w:rPr>
      </w:pPr>
      <w:r w:rsidRPr="0011670C">
        <w:rPr>
          <w:rFonts w:ascii="Times New Roman" w:hAnsi="Times New Roman" w:cs="Times New Roman"/>
          <w:b/>
          <w:iCs/>
          <w:lang w:val="en-GB"/>
        </w:rPr>
        <w:t>3.0</w:t>
      </w:r>
      <w:r w:rsidRPr="0011670C">
        <w:rPr>
          <w:rFonts w:ascii="Times New Roman" w:hAnsi="Times New Roman" w:cs="Times New Roman"/>
          <w:b/>
          <w:iCs/>
          <w:lang w:val="en-GB"/>
        </w:rPr>
        <w:tab/>
      </w:r>
      <w:r w:rsidR="000947D1">
        <w:rPr>
          <w:rFonts w:ascii="Times New Roman" w:hAnsi="Times New Roman" w:cs="Times New Roman"/>
          <w:b/>
          <w:iCs/>
          <w:u w:val="single"/>
          <w:lang w:val="en-GB"/>
        </w:rPr>
        <w:t>APPROVAL OF PREVIOUS MINUTES</w:t>
      </w:r>
    </w:p>
    <w:p w14:paraId="4BA39E16" w14:textId="77777777" w:rsidR="000947D1" w:rsidRDefault="000947D1" w:rsidP="0011670C">
      <w:pPr>
        <w:tabs>
          <w:tab w:val="left" w:pos="709"/>
          <w:tab w:val="right" w:pos="10080"/>
        </w:tabs>
        <w:rPr>
          <w:rFonts w:ascii="Times New Roman" w:hAnsi="Times New Roman" w:cs="Times New Roman"/>
          <w:b/>
          <w:iCs/>
          <w:u w:val="single"/>
          <w:lang w:val="en-GB"/>
        </w:rPr>
      </w:pPr>
    </w:p>
    <w:p w14:paraId="5EF4986B" w14:textId="77777777" w:rsidR="00F10C3A" w:rsidRDefault="006C5269"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 xml:space="preserve">The Board received a copy of the previous </w:t>
      </w:r>
      <w:r w:rsidR="000947D1">
        <w:rPr>
          <w:rFonts w:ascii="Times New Roman" w:hAnsi="Times New Roman" w:cs="Times New Roman"/>
          <w:iCs/>
          <w:lang w:val="en-GB"/>
        </w:rPr>
        <w:t xml:space="preserve">minutes </w:t>
      </w:r>
      <w:r w:rsidR="00AB4B77">
        <w:rPr>
          <w:rFonts w:ascii="Times New Roman" w:hAnsi="Times New Roman" w:cs="Times New Roman"/>
          <w:iCs/>
          <w:lang w:val="en-GB"/>
        </w:rPr>
        <w:t>of</w:t>
      </w:r>
      <w:r>
        <w:rPr>
          <w:rFonts w:ascii="Times New Roman" w:hAnsi="Times New Roman" w:cs="Times New Roman"/>
          <w:iCs/>
          <w:lang w:val="en-GB"/>
        </w:rPr>
        <w:t xml:space="preserve"> the</w:t>
      </w:r>
      <w:r w:rsidR="000947D1">
        <w:rPr>
          <w:rFonts w:ascii="Times New Roman" w:hAnsi="Times New Roman" w:cs="Times New Roman"/>
          <w:iCs/>
          <w:lang w:val="en-GB"/>
        </w:rPr>
        <w:t xml:space="preserve"> Board meeting held on </w:t>
      </w:r>
      <w:r>
        <w:rPr>
          <w:rFonts w:ascii="Times New Roman" w:hAnsi="Times New Roman" w:cs="Times New Roman"/>
          <w:iCs/>
          <w:lang w:val="en-GB"/>
        </w:rPr>
        <w:t>June 29</w:t>
      </w:r>
      <w:r w:rsidR="000947D1">
        <w:rPr>
          <w:rFonts w:ascii="Times New Roman" w:hAnsi="Times New Roman" w:cs="Times New Roman"/>
          <w:iCs/>
          <w:lang w:val="en-GB"/>
        </w:rPr>
        <w:t xml:space="preserve">, 2016 </w:t>
      </w:r>
      <w:r>
        <w:rPr>
          <w:rFonts w:ascii="Times New Roman" w:hAnsi="Times New Roman" w:cs="Times New Roman"/>
          <w:iCs/>
          <w:lang w:val="en-GB"/>
        </w:rPr>
        <w:t>for their</w:t>
      </w:r>
      <w:r w:rsidR="000947D1">
        <w:rPr>
          <w:rFonts w:ascii="Times New Roman" w:hAnsi="Times New Roman" w:cs="Times New Roman"/>
          <w:iCs/>
          <w:lang w:val="en-GB"/>
        </w:rPr>
        <w:t xml:space="preserve"> </w:t>
      </w:r>
      <w:r w:rsidR="0085312B">
        <w:rPr>
          <w:rFonts w:ascii="Times New Roman" w:hAnsi="Times New Roman" w:cs="Times New Roman"/>
          <w:iCs/>
          <w:lang w:val="en-GB"/>
        </w:rPr>
        <w:t xml:space="preserve">review. </w:t>
      </w:r>
      <w:r w:rsidR="0071520C">
        <w:rPr>
          <w:rFonts w:ascii="Times New Roman" w:hAnsi="Times New Roman" w:cs="Times New Roman"/>
          <w:iCs/>
          <w:lang w:val="en-GB"/>
        </w:rPr>
        <w:t xml:space="preserve">The following revision was proposed: </w:t>
      </w:r>
    </w:p>
    <w:p w14:paraId="68882652" w14:textId="77777777" w:rsidR="00F10C3A" w:rsidRDefault="00BD173E" w:rsidP="00F10C3A">
      <w:pPr>
        <w:pStyle w:val="ListParagraph"/>
        <w:numPr>
          <w:ilvl w:val="0"/>
          <w:numId w:val="2"/>
        </w:numPr>
        <w:tabs>
          <w:tab w:val="left" w:pos="709"/>
          <w:tab w:val="right" w:pos="10080"/>
        </w:tabs>
        <w:rPr>
          <w:iCs/>
          <w:lang w:val="en-GB"/>
        </w:rPr>
      </w:pPr>
      <w:r>
        <w:rPr>
          <w:iCs/>
          <w:lang w:val="en-GB"/>
        </w:rPr>
        <w:t xml:space="preserve">Item 6.4 </w:t>
      </w:r>
      <w:r w:rsidR="00F10C3A">
        <w:rPr>
          <w:iCs/>
          <w:lang w:val="en-GB"/>
        </w:rPr>
        <w:t>was amended to revise the Action item regarding the air conditioning unit</w:t>
      </w:r>
    </w:p>
    <w:p w14:paraId="4A3315BE" w14:textId="77777777" w:rsidR="00F10C3A" w:rsidRPr="00F10C3A" w:rsidRDefault="0071520C" w:rsidP="00F10C3A">
      <w:pPr>
        <w:pStyle w:val="ListParagraph"/>
        <w:numPr>
          <w:ilvl w:val="0"/>
          <w:numId w:val="2"/>
        </w:numPr>
        <w:tabs>
          <w:tab w:val="left" w:pos="709"/>
          <w:tab w:val="right" w:pos="10080"/>
        </w:tabs>
        <w:rPr>
          <w:iCs/>
          <w:lang w:val="en-GB"/>
        </w:rPr>
      </w:pPr>
      <w:r>
        <w:rPr>
          <w:iCs/>
          <w:lang w:val="en-GB"/>
        </w:rPr>
        <w:t>Item 6.11 was amended to revise “loading dock” to “recycling bins”</w:t>
      </w:r>
    </w:p>
    <w:p w14:paraId="24D600D4" w14:textId="77777777" w:rsidR="00FC4D3E" w:rsidRDefault="00FC4D3E" w:rsidP="00FC4D3E">
      <w:pPr>
        <w:tabs>
          <w:tab w:val="left" w:pos="709"/>
          <w:tab w:val="right" w:pos="10080"/>
        </w:tabs>
        <w:rPr>
          <w:iCs/>
          <w:lang w:val="en-GB"/>
        </w:rPr>
      </w:pPr>
    </w:p>
    <w:p w14:paraId="40EA8095" w14:textId="77777777" w:rsidR="00FC4D3E" w:rsidRDefault="00BD173E" w:rsidP="00FC4D3E">
      <w:pPr>
        <w:tabs>
          <w:tab w:val="left" w:pos="709"/>
          <w:tab w:val="right" w:pos="10080"/>
        </w:tabs>
        <w:rPr>
          <w:rFonts w:ascii="Times New Roman" w:hAnsi="Times New Roman" w:cs="Times New Roman"/>
          <w:iCs/>
          <w:lang w:val="en-GB"/>
        </w:rPr>
      </w:pPr>
      <w:r>
        <w:rPr>
          <w:rFonts w:ascii="Times New Roman" w:hAnsi="Times New Roman" w:cs="Times New Roman"/>
          <w:iCs/>
          <w:lang w:val="en-GB"/>
        </w:rPr>
        <w:t xml:space="preserve">Discussion ensued on the WSP report regarding the commercial air conditioning unit and its placement. </w:t>
      </w:r>
      <w:r w:rsidR="0030302B">
        <w:rPr>
          <w:rFonts w:ascii="Times New Roman" w:hAnsi="Times New Roman" w:cs="Times New Roman"/>
          <w:iCs/>
          <w:lang w:val="en-GB"/>
        </w:rPr>
        <w:t xml:space="preserve">A. </w:t>
      </w:r>
      <w:r w:rsidR="0030302B">
        <w:rPr>
          <w:rFonts w:ascii="Times New Roman" w:hAnsi="Times New Roman"/>
        </w:rPr>
        <w:t xml:space="preserve">Oreshyna </w:t>
      </w:r>
      <w:r w:rsidR="0030302B">
        <w:rPr>
          <w:rFonts w:ascii="Times New Roman" w:hAnsi="Times New Roman" w:cs="Times New Roman"/>
          <w:iCs/>
          <w:lang w:val="en-GB"/>
        </w:rPr>
        <w:t xml:space="preserve">reported that Management would be meeting with WSP next week to review their report and recommendations. </w:t>
      </w:r>
    </w:p>
    <w:p w14:paraId="7F53BD79" w14:textId="77777777" w:rsidR="00C76763" w:rsidRDefault="00C76763" w:rsidP="00FC4D3E">
      <w:pPr>
        <w:tabs>
          <w:tab w:val="left" w:pos="709"/>
          <w:tab w:val="right" w:pos="10080"/>
        </w:tabs>
        <w:rPr>
          <w:rFonts w:ascii="Times New Roman" w:hAnsi="Times New Roman" w:cs="Times New Roman"/>
          <w:iCs/>
          <w:lang w:val="en-GB"/>
        </w:rPr>
      </w:pPr>
    </w:p>
    <w:p w14:paraId="4A98D9FF" w14:textId="77777777" w:rsidR="00C76763" w:rsidRDefault="00C76763" w:rsidP="00FC4D3E">
      <w:pPr>
        <w:tabs>
          <w:tab w:val="left" w:pos="709"/>
          <w:tab w:val="right" w:pos="10080"/>
        </w:tabs>
        <w:rPr>
          <w:rFonts w:ascii="Times New Roman" w:hAnsi="Times New Roman" w:cs="Times New Roman"/>
          <w:iCs/>
          <w:lang w:val="en-GB"/>
        </w:rPr>
      </w:pPr>
    </w:p>
    <w:p w14:paraId="64EFDC08" w14:textId="77777777" w:rsidR="00C76763" w:rsidRPr="00FC4D3E" w:rsidRDefault="00C76763" w:rsidP="00FC4D3E">
      <w:pPr>
        <w:tabs>
          <w:tab w:val="left" w:pos="709"/>
          <w:tab w:val="right" w:pos="10080"/>
        </w:tabs>
        <w:rPr>
          <w:rFonts w:ascii="Times New Roman" w:hAnsi="Times New Roman" w:cs="Times New Roman"/>
          <w:iCs/>
          <w:lang w:val="en-GB"/>
        </w:rPr>
      </w:pPr>
    </w:p>
    <w:p w14:paraId="60D91B49" w14:textId="77777777" w:rsidR="0071520C" w:rsidRPr="0071520C" w:rsidRDefault="0071520C" w:rsidP="0071520C">
      <w:pPr>
        <w:pStyle w:val="ListParagraph"/>
        <w:tabs>
          <w:tab w:val="left" w:pos="709"/>
          <w:tab w:val="right" w:pos="10080"/>
        </w:tabs>
        <w:rPr>
          <w:iCs/>
          <w:lang w:val="en-GB"/>
        </w:rPr>
      </w:pPr>
    </w:p>
    <w:p w14:paraId="03F8AD71" w14:textId="77777777" w:rsidR="000947D1" w:rsidRPr="00535F6E" w:rsidRDefault="00535F6E" w:rsidP="0011670C">
      <w:pPr>
        <w:tabs>
          <w:tab w:val="left" w:pos="709"/>
          <w:tab w:val="right" w:pos="10080"/>
        </w:tabs>
        <w:rPr>
          <w:rFonts w:ascii="Times New Roman" w:hAnsi="Times New Roman" w:cs="Times New Roman"/>
          <w:i/>
          <w:iCs/>
          <w:lang w:val="en-GB"/>
        </w:rPr>
      </w:pPr>
      <w:r w:rsidRPr="00535F6E">
        <w:rPr>
          <w:rFonts w:ascii="Times New Roman" w:hAnsi="Times New Roman" w:cs="Times New Roman"/>
          <w:i/>
          <w:iCs/>
          <w:lang w:val="en-GB"/>
        </w:rPr>
        <w:lastRenderedPageBreak/>
        <w:t>On a</w:t>
      </w:r>
      <w:r w:rsidRPr="00535F6E">
        <w:rPr>
          <w:rFonts w:ascii="Times New Roman" w:hAnsi="Times New Roman" w:cs="Times New Roman"/>
          <w:b/>
          <w:i/>
          <w:iCs/>
          <w:lang w:val="en-GB"/>
        </w:rPr>
        <w:t xml:space="preserve"> </w:t>
      </w:r>
      <w:r w:rsidR="000947D1" w:rsidRPr="00535F6E">
        <w:rPr>
          <w:rFonts w:ascii="Times New Roman" w:hAnsi="Times New Roman" w:cs="Times New Roman"/>
          <w:b/>
          <w:i/>
          <w:iCs/>
          <w:lang w:val="en-GB"/>
        </w:rPr>
        <w:t xml:space="preserve">MOTION </w:t>
      </w:r>
      <w:r w:rsidRPr="00535F6E">
        <w:rPr>
          <w:rFonts w:ascii="Times New Roman" w:hAnsi="Times New Roman" w:cs="Times New Roman"/>
          <w:i/>
          <w:iCs/>
          <w:lang w:val="en-GB"/>
        </w:rPr>
        <w:t xml:space="preserve">by </w:t>
      </w:r>
      <w:r w:rsidR="00BD173E">
        <w:rPr>
          <w:rFonts w:ascii="Times New Roman" w:hAnsi="Times New Roman" w:cs="Times New Roman"/>
          <w:i/>
          <w:iCs/>
          <w:lang w:val="en-GB"/>
        </w:rPr>
        <w:t>E. Blanchard</w:t>
      </w:r>
      <w:r w:rsidR="006C5269">
        <w:rPr>
          <w:rFonts w:ascii="Times New Roman" w:hAnsi="Times New Roman" w:cs="Times New Roman"/>
          <w:i/>
          <w:iCs/>
          <w:lang w:val="en-GB"/>
        </w:rPr>
        <w:t xml:space="preserve">, </w:t>
      </w:r>
      <w:r w:rsidRPr="006C5269">
        <w:rPr>
          <w:rFonts w:ascii="Times New Roman" w:hAnsi="Times New Roman" w:cs="Times New Roman"/>
          <w:b/>
          <w:i/>
          <w:iCs/>
          <w:lang w:val="en-GB"/>
        </w:rPr>
        <w:t>seconded by</w:t>
      </w:r>
      <w:r w:rsidRPr="00535F6E">
        <w:rPr>
          <w:rFonts w:ascii="Times New Roman" w:hAnsi="Times New Roman" w:cs="Times New Roman"/>
          <w:i/>
          <w:iCs/>
          <w:lang w:val="en-GB"/>
        </w:rPr>
        <w:t xml:space="preserve"> </w:t>
      </w:r>
      <w:r w:rsidR="00BD173E">
        <w:rPr>
          <w:rFonts w:ascii="Times New Roman" w:hAnsi="Times New Roman" w:cs="Times New Roman"/>
          <w:i/>
          <w:iCs/>
          <w:lang w:val="en-GB"/>
        </w:rPr>
        <w:t xml:space="preserve">N. </w:t>
      </w:r>
      <w:proofErr w:type="spellStart"/>
      <w:r w:rsidR="00BD173E">
        <w:rPr>
          <w:rFonts w:ascii="Times New Roman" w:hAnsi="Times New Roman" w:cs="Times New Roman"/>
          <w:i/>
          <w:iCs/>
          <w:lang w:val="en-GB"/>
        </w:rPr>
        <w:t>Zampara</w:t>
      </w:r>
      <w:proofErr w:type="spellEnd"/>
      <w:r w:rsidRPr="00535F6E">
        <w:rPr>
          <w:rFonts w:ascii="Times New Roman" w:hAnsi="Times New Roman" w:cs="Times New Roman"/>
          <w:i/>
          <w:iCs/>
          <w:lang w:val="en-GB"/>
        </w:rPr>
        <w:t xml:space="preserve">, </w:t>
      </w:r>
      <w:r w:rsidRPr="00AB4B77">
        <w:rPr>
          <w:rFonts w:ascii="Times New Roman" w:hAnsi="Times New Roman" w:cs="Times New Roman"/>
          <w:b/>
          <w:i/>
          <w:iCs/>
          <w:lang w:val="en-GB"/>
        </w:rPr>
        <w:t>it was resolved</w:t>
      </w:r>
      <w:r w:rsidRPr="00535F6E">
        <w:rPr>
          <w:rFonts w:ascii="Times New Roman" w:hAnsi="Times New Roman" w:cs="Times New Roman"/>
          <w:i/>
          <w:iCs/>
          <w:lang w:val="en-GB"/>
        </w:rPr>
        <w:t xml:space="preserve"> </w:t>
      </w:r>
      <w:r w:rsidR="000947D1" w:rsidRPr="00535F6E">
        <w:rPr>
          <w:rFonts w:ascii="Times New Roman" w:hAnsi="Times New Roman" w:cs="Times New Roman"/>
          <w:i/>
          <w:iCs/>
          <w:lang w:val="en-GB"/>
        </w:rPr>
        <w:t xml:space="preserve">to approve the minutes of the </w:t>
      </w:r>
      <w:r w:rsidR="006C5269">
        <w:rPr>
          <w:rFonts w:ascii="Times New Roman" w:hAnsi="Times New Roman" w:cs="Times New Roman"/>
          <w:i/>
          <w:iCs/>
          <w:lang w:val="en-GB"/>
        </w:rPr>
        <w:t>June 29</w:t>
      </w:r>
      <w:r w:rsidR="000947D1" w:rsidRPr="00535F6E">
        <w:rPr>
          <w:rFonts w:ascii="Times New Roman" w:hAnsi="Times New Roman" w:cs="Times New Roman"/>
          <w:i/>
          <w:iCs/>
          <w:lang w:val="en-GB"/>
        </w:rPr>
        <w:t>, 2016 Board of Directors</w:t>
      </w:r>
      <w:r w:rsidRPr="00535F6E">
        <w:rPr>
          <w:rFonts w:ascii="Times New Roman" w:hAnsi="Times New Roman" w:cs="Times New Roman"/>
          <w:i/>
          <w:iCs/>
          <w:lang w:val="en-GB"/>
        </w:rPr>
        <w:t>’</w:t>
      </w:r>
      <w:r w:rsidR="000947D1" w:rsidRPr="00535F6E">
        <w:rPr>
          <w:rFonts w:ascii="Times New Roman" w:hAnsi="Times New Roman" w:cs="Times New Roman"/>
          <w:i/>
          <w:iCs/>
          <w:lang w:val="en-GB"/>
        </w:rPr>
        <w:t xml:space="preserve"> meeting as </w:t>
      </w:r>
      <w:r w:rsidR="00BD173E">
        <w:rPr>
          <w:rFonts w:ascii="Times New Roman" w:hAnsi="Times New Roman" w:cs="Times New Roman"/>
          <w:i/>
          <w:iCs/>
          <w:lang w:val="en-GB"/>
        </w:rPr>
        <w:t>amended</w:t>
      </w:r>
      <w:r w:rsidR="000947D1" w:rsidRPr="00535F6E">
        <w:rPr>
          <w:rFonts w:ascii="Times New Roman" w:hAnsi="Times New Roman" w:cs="Times New Roman"/>
          <w:i/>
          <w:iCs/>
          <w:lang w:val="en-GB"/>
        </w:rPr>
        <w:t xml:space="preserve">. </w:t>
      </w:r>
    </w:p>
    <w:p w14:paraId="76228D6E" w14:textId="77777777" w:rsidR="000947D1" w:rsidRPr="000947D1" w:rsidRDefault="000947D1" w:rsidP="000947D1">
      <w:pPr>
        <w:tabs>
          <w:tab w:val="left" w:pos="709"/>
          <w:tab w:val="right" w:pos="10080"/>
        </w:tabs>
        <w:jc w:val="right"/>
        <w:rPr>
          <w:rFonts w:ascii="Times New Roman" w:hAnsi="Times New Roman" w:cs="Times New Roman"/>
          <w:b/>
          <w:i/>
          <w:iCs/>
          <w:lang w:val="en-GB"/>
        </w:rPr>
      </w:pPr>
      <w:r>
        <w:rPr>
          <w:rFonts w:ascii="Times New Roman" w:hAnsi="Times New Roman" w:cs="Times New Roman"/>
          <w:iCs/>
          <w:lang w:val="en-GB"/>
        </w:rPr>
        <w:tab/>
      </w:r>
      <w:r w:rsidR="00535F6E">
        <w:rPr>
          <w:rFonts w:ascii="Times New Roman" w:hAnsi="Times New Roman" w:cs="Times New Roman"/>
          <w:b/>
          <w:i/>
          <w:iCs/>
          <w:lang w:val="en-GB"/>
        </w:rPr>
        <w:t>The m</w:t>
      </w:r>
      <w:r w:rsidRPr="000947D1">
        <w:rPr>
          <w:rFonts w:ascii="Times New Roman" w:hAnsi="Times New Roman" w:cs="Times New Roman"/>
          <w:b/>
          <w:i/>
          <w:iCs/>
          <w:lang w:val="en-GB"/>
        </w:rPr>
        <w:t xml:space="preserve">otion </w:t>
      </w:r>
      <w:r w:rsidR="00535F6E">
        <w:rPr>
          <w:rFonts w:ascii="Times New Roman" w:hAnsi="Times New Roman" w:cs="Times New Roman"/>
          <w:b/>
          <w:i/>
          <w:iCs/>
          <w:lang w:val="en-GB"/>
        </w:rPr>
        <w:t xml:space="preserve">was </w:t>
      </w:r>
      <w:r w:rsidRPr="000947D1">
        <w:rPr>
          <w:rFonts w:ascii="Times New Roman" w:hAnsi="Times New Roman" w:cs="Times New Roman"/>
          <w:b/>
          <w:i/>
          <w:iCs/>
          <w:lang w:val="en-GB"/>
        </w:rPr>
        <w:t xml:space="preserve">carried. </w:t>
      </w:r>
    </w:p>
    <w:p w14:paraId="2698BCCF" w14:textId="77777777" w:rsidR="000947D1" w:rsidRDefault="000947D1" w:rsidP="0011670C">
      <w:pPr>
        <w:tabs>
          <w:tab w:val="left" w:pos="709"/>
          <w:tab w:val="right" w:pos="10080"/>
        </w:tabs>
        <w:rPr>
          <w:rFonts w:ascii="Times New Roman" w:hAnsi="Times New Roman" w:cs="Times New Roman"/>
          <w:iCs/>
          <w:lang w:val="en-GB"/>
        </w:rPr>
      </w:pPr>
    </w:p>
    <w:p w14:paraId="4C9010D0" w14:textId="77777777" w:rsidR="0011670C" w:rsidRPr="0011670C" w:rsidRDefault="00155F09" w:rsidP="0011670C">
      <w:pPr>
        <w:tabs>
          <w:tab w:val="left" w:pos="709"/>
          <w:tab w:val="right" w:pos="10080"/>
        </w:tabs>
        <w:rPr>
          <w:rFonts w:ascii="Times New Roman" w:hAnsi="Times New Roman" w:cs="Times New Roman"/>
          <w:b/>
          <w:iCs/>
          <w:u w:val="single"/>
          <w:lang w:val="en-GB"/>
        </w:rPr>
      </w:pPr>
      <w:r>
        <w:rPr>
          <w:rFonts w:ascii="Times New Roman" w:hAnsi="Times New Roman" w:cs="Times New Roman"/>
          <w:b/>
          <w:iCs/>
          <w:lang w:val="en-GB"/>
        </w:rPr>
        <w:t>4</w:t>
      </w:r>
      <w:r w:rsidR="000947D1">
        <w:rPr>
          <w:rFonts w:ascii="Times New Roman" w:hAnsi="Times New Roman" w:cs="Times New Roman"/>
          <w:b/>
          <w:iCs/>
          <w:lang w:val="en-GB"/>
        </w:rPr>
        <w:t>.0</w:t>
      </w:r>
      <w:r w:rsidR="000947D1">
        <w:rPr>
          <w:rFonts w:ascii="Times New Roman" w:hAnsi="Times New Roman" w:cs="Times New Roman"/>
          <w:b/>
          <w:iCs/>
          <w:lang w:val="en-GB"/>
        </w:rPr>
        <w:tab/>
      </w:r>
      <w:r w:rsidR="0011670C" w:rsidRPr="0011670C">
        <w:rPr>
          <w:rFonts w:ascii="Times New Roman" w:hAnsi="Times New Roman" w:cs="Times New Roman"/>
          <w:b/>
          <w:iCs/>
          <w:u w:val="single"/>
          <w:lang w:val="en-GB"/>
        </w:rPr>
        <w:t xml:space="preserve">PRESENTATION BY </w:t>
      </w:r>
      <w:r w:rsidR="00C1388E">
        <w:rPr>
          <w:rFonts w:ascii="Times New Roman" w:hAnsi="Times New Roman" w:cs="Times New Roman"/>
          <w:b/>
          <w:iCs/>
          <w:u w:val="single"/>
          <w:lang w:val="en-GB"/>
        </w:rPr>
        <w:t>SAMSONSHIELD INC.</w:t>
      </w:r>
      <w:r w:rsidR="0011670C" w:rsidRPr="0011670C">
        <w:rPr>
          <w:rFonts w:ascii="Times New Roman" w:hAnsi="Times New Roman" w:cs="Times New Roman"/>
          <w:b/>
          <w:iCs/>
          <w:u w:val="single"/>
          <w:lang w:val="en-GB"/>
        </w:rPr>
        <w:br/>
      </w:r>
    </w:p>
    <w:p w14:paraId="4DE1DD91" w14:textId="77777777" w:rsidR="006D2110" w:rsidRDefault="00C1388E"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 xml:space="preserve">Quintin Johnston </w:t>
      </w:r>
      <w:r w:rsidR="00C76763">
        <w:rPr>
          <w:rFonts w:ascii="Times New Roman" w:hAnsi="Times New Roman" w:cs="Times New Roman"/>
          <w:iCs/>
          <w:lang w:val="en-GB"/>
        </w:rPr>
        <w:t xml:space="preserve">and </w:t>
      </w:r>
      <w:r w:rsidR="00C76763" w:rsidRPr="00ED6BE2">
        <w:rPr>
          <w:rFonts w:ascii="Times New Roman" w:hAnsi="Times New Roman"/>
        </w:rPr>
        <w:t>Alex</w:t>
      </w:r>
      <w:r w:rsidR="00C76763">
        <w:rPr>
          <w:rFonts w:ascii="Times New Roman" w:hAnsi="Times New Roman"/>
        </w:rPr>
        <w:t xml:space="preserve"> Zhvanetskiy</w:t>
      </w:r>
      <w:r w:rsidR="00C76763">
        <w:rPr>
          <w:rFonts w:ascii="Times New Roman" w:hAnsi="Times New Roman" w:cs="Times New Roman"/>
          <w:iCs/>
          <w:lang w:val="en-GB"/>
        </w:rPr>
        <w:t xml:space="preserve"> </w:t>
      </w:r>
      <w:r>
        <w:rPr>
          <w:rFonts w:ascii="Times New Roman" w:hAnsi="Times New Roman" w:cs="Times New Roman"/>
          <w:iCs/>
          <w:lang w:val="en-GB"/>
        </w:rPr>
        <w:t xml:space="preserve">from </w:t>
      </w:r>
      <w:proofErr w:type="spellStart"/>
      <w:r>
        <w:rPr>
          <w:rFonts w:ascii="Times New Roman" w:hAnsi="Times New Roman" w:cs="Times New Roman"/>
          <w:iCs/>
          <w:lang w:val="en-GB"/>
        </w:rPr>
        <w:t>Samsonshield</w:t>
      </w:r>
      <w:proofErr w:type="spellEnd"/>
      <w:r>
        <w:rPr>
          <w:rFonts w:ascii="Times New Roman" w:hAnsi="Times New Roman" w:cs="Times New Roman"/>
          <w:iCs/>
          <w:lang w:val="en-GB"/>
        </w:rPr>
        <w:t xml:space="preserve"> Inc. attended </w:t>
      </w:r>
      <w:r w:rsidR="00C76763">
        <w:rPr>
          <w:rFonts w:ascii="Times New Roman" w:hAnsi="Times New Roman" w:cs="Times New Roman"/>
          <w:iCs/>
          <w:lang w:val="en-GB"/>
        </w:rPr>
        <w:t xml:space="preserve">a portion of the Board meeting to discuss issues pertaining to security services. </w:t>
      </w:r>
    </w:p>
    <w:p w14:paraId="6CFDF3FE" w14:textId="77777777" w:rsidR="00231C9F" w:rsidRDefault="00231C9F" w:rsidP="0011670C">
      <w:pPr>
        <w:tabs>
          <w:tab w:val="left" w:pos="709"/>
          <w:tab w:val="right" w:pos="10080"/>
        </w:tabs>
        <w:rPr>
          <w:rFonts w:ascii="Times New Roman" w:hAnsi="Times New Roman" w:cs="Times New Roman"/>
          <w:iCs/>
          <w:lang w:val="en-GB"/>
        </w:rPr>
      </w:pPr>
    </w:p>
    <w:p w14:paraId="65863BD3" w14:textId="77777777" w:rsidR="00AB4B77" w:rsidRDefault="00231C9F" w:rsidP="00231C9F">
      <w:pPr>
        <w:tabs>
          <w:tab w:val="left" w:pos="709"/>
          <w:tab w:val="right" w:pos="10080"/>
        </w:tabs>
        <w:rPr>
          <w:rFonts w:ascii="Times New Roman" w:hAnsi="Times New Roman"/>
          <w:iCs/>
          <w:lang w:val="en-GB"/>
        </w:rPr>
      </w:pPr>
      <w:r w:rsidRPr="008C2402">
        <w:rPr>
          <w:rFonts w:ascii="Times New Roman" w:hAnsi="Times New Roman"/>
          <w:iCs/>
          <w:lang w:val="en-GB"/>
        </w:rPr>
        <w:t>Discussion ensued on security protocols and policies regarding building acce</w:t>
      </w:r>
      <w:r>
        <w:rPr>
          <w:rFonts w:ascii="Times New Roman" w:hAnsi="Times New Roman"/>
          <w:iCs/>
          <w:lang w:val="en-GB"/>
        </w:rPr>
        <w:t xml:space="preserve">ss, including sign-ins. </w:t>
      </w:r>
    </w:p>
    <w:p w14:paraId="69B204DC" w14:textId="0CD8D10A" w:rsidR="00231C9F" w:rsidRDefault="00231C9F" w:rsidP="00231C9F">
      <w:pPr>
        <w:tabs>
          <w:tab w:val="left" w:pos="709"/>
          <w:tab w:val="right" w:pos="10080"/>
        </w:tabs>
        <w:rPr>
          <w:rFonts w:ascii="Times New Roman" w:hAnsi="Times New Roman"/>
          <w:iCs/>
          <w:lang w:val="en-GB"/>
        </w:rPr>
      </w:pPr>
      <w:r>
        <w:rPr>
          <w:rFonts w:ascii="Times New Roman" w:hAnsi="Times New Roman"/>
          <w:iCs/>
          <w:lang w:val="en-GB"/>
        </w:rPr>
        <w:t xml:space="preserve">Q. Johnson reported that the largest issue facing the building was access control. The current procedures were ad-hoc and raised privacy issues under PIPEDA as the sign-in sheets permit viewing others’ names and information. They recommend a </w:t>
      </w:r>
      <w:proofErr w:type="spellStart"/>
      <w:r>
        <w:rPr>
          <w:rFonts w:ascii="Times New Roman" w:hAnsi="Times New Roman"/>
          <w:iCs/>
          <w:lang w:val="en-GB"/>
        </w:rPr>
        <w:t>BuildingLink</w:t>
      </w:r>
      <w:proofErr w:type="spellEnd"/>
      <w:r>
        <w:rPr>
          <w:rFonts w:ascii="Times New Roman" w:hAnsi="Times New Roman"/>
          <w:iCs/>
          <w:lang w:val="en-GB"/>
        </w:rPr>
        <w:t xml:space="preserve"> system which includes features for access control.</w:t>
      </w:r>
    </w:p>
    <w:p w14:paraId="6D716BBF" w14:textId="77777777" w:rsidR="00231C9F" w:rsidRDefault="00231C9F" w:rsidP="00231C9F">
      <w:pPr>
        <w:tabs>
          <w:tab w:val="left" w:pos="709"/>
          <w:tab w:val="right" w:pos="10080"/>
        </w:tabs>
        <w:rPr>
          <w:rFonts w:ascii="Times New Roman" w:hAnsi="Times New Roman"/>
          <w:iCs/>
          <w:lang w:val="en-GB"/>
        </w:rPr>
      </w:pPr>
    </w:p>
    <w:p w14:paraId="333F79F2" w14:textId="5D84C5F2" w:rsidR="00231C9F" w:rsidRDefault="00231C9F" w:rsidP="0011670C">
      <w:pPr>
        <w:tabs>
          <w:tab w:val="left" w:pos="709"/>
          <w:tab w:val="right" w:pos="10080"/>
        </w:tabs>
        <w:rPr>
          <w:rFonts w:ascii="Times New Roman" w:hAnsi="Times New Roman"/>
        </w:rPr>
      </w:pPr>
      <w:r>
        <w:rPr>
          <w:rFonts w:ascii="Times New Roman" w:hAnsi="Times New Roman"/>
          <w:iCs/>
          <w:lang w:val="en-GB"/>
        </w:rPr>
        <w:t xml:space="preserve">A. </w:t>
      </w:r>
      <w:r>
        <w:rPr>
          <w:rFonts w:ascii="Times New Roman" w:hAnsi="Times New Roman"/>
        </w:rPr>
        <w:t xml:space="preserve">Zhvanetskiy provided an overview of </w:t>
      </w:r>
      <w:proofErr w:type="spellStart"/>
      <w:r>
        <w:rPr>
          <w:rFonts w:ascii="Times New Roman" w:hAnsi="Times New Roman"/>
        </w:rPr>
        <w:t>BuildingLink’s</w:t>
      </w:r>
      <w:proofErr w:type="spellEnd"/>
      <w:r>
        <w:rPr>
          <w:rFonts w:ascii="Times New Roman" w:hAnsi="Times New Roman"/>
        </w:rPr>
        <w:t xml:space="preserve"> features, including maintaining a registry of contact information, and registration of guests, pets, parcels, parking, etc. </w:t>
      </w:r>
      <w:r w:rsidR="00A61BDB">
        <w:rPr>
          <w:rFonts w:ascii="Times New Roman" w:hAnsi="Times New Roman"/>
        </w:rPr>
        <w:t xml:space="preserve">Q. Johnston reported that </w:t>
      </w:r>
      <w:proofErr w:type="spellStart"/>
      <w:r w:rsidR="00A61BDB">
        <w:rPr>
          <w:rFonts w:ascii="Times New Roman" w:hAnsi="Times New Roman"/>
        </w:rPr>
        <w:t>Samsonshield</w:t>
      </w:r>
      <w:proofErr w:type="spellEnd"/>
      <w:r w:rsidR="00A61BDB">
        <w:rPr>
          <w:rFonts w:ascii="Times New Roman" w:hAnsi="Times New Roman"/>
        </w:rPr>
        <w:t xml:space="preserve"> would pay for the service, and the building could conduct a trial period for three (3) months. </w:t>
      </w:r>
      <w:proofErr w:type="spellStart"/>
      <w:r w:rsidR="00A61BDB">
        <w:rPr>
          <w:rFonts w:ascii="Times New Roman" w:hAnsi="Times New Roman"/>
        </w:rPr>
        <w:t>BuildingLink</w:t>
      </w:r>
      <w:proofErr w:type="spellEnd"/>
      <w:r w:rsidR="00A61BDB">
        <w:rPr>
          <w:rFonts w:ascii="Times New Roman" w:hAnsi="Times New Roman"/>
        </w:rPr>
        <w:t xml:space="preserve"> was used in all of its other condominiums, as well as many hotels, and improves front desk professionalism and service. </w:t>
      </w:r>
    </w:p>
    <w:p w14:paraId="2536009F" w14:textId="77777777" w:rsidR="00F76934" w:rsidRDefault="00F76934" w:rsidP="0011670C">
      <w:pPr>
        <w:tabs>
          <w:tab w:val="left" w:pos="709"/>
          <w:tab w:val="right" w:pos="10080"/>
        </w:tabs>
        <w:rPr>
          <w:rFonts w:ascii="Times New Roman" w:hAnsi="Times New Roman"/>
        </w:rPr>
      </w:pPr>
    </w:p>
    <w:p w14:paraId="77B84FC0" w14:textId="77777777" w:rsidR="003D31CA" w:rsidRDefault="00D563F9" w:rsidP="0011670C">
      <w:pPr>
        <w:tabs>
          <w:tab w:val="left" w:pos="709"/>
          <w:tab w:val="right" w:pos="10080"/>
        </w:tabs>
        <w:rPr>
          <w:rFonts w:ascii="Times New Roman" w:hAnsi="Times New Roman"/>
        </w:rPr>
      </w:pPr>
      <w:r>
        <w:rPr>
          <w:rFonts w:ascii="Times New Roman" w:hAnsi="Times New Roman"/>
        </w:rPr>
        <w:t xml:space="preserve">Q. Johnston presented a contract analysis. In the first three (3) years of being in the building, </w:t>
      </w:r>
      <w:proofErr w:type="spellStart"/>
      <w:r>
        <w:rPr>
          <w:rFonts w:ascii="Times New Roman" w:hAnsi="Times New Roman"/>
        </w:rPr>
        <w:t>Sampsonshield</w:t>
      </w:r>
      <w:proofErr w:type="spellEnd"/>
      <w:r>
        <w:rPr>
          <w:rFonts w:ascii="Times New Roman" w:hAnsi="Times New Roman"/>
        </w:rPr>
        <w:t xml:space="preserve"> postponed pricing increases based on regular comparisons it performs of competitive market rates. This saved the Corporation over $6,000 in scheduled price increases. </w:t>
      </w:r>
      <w:r w:rsidR="00B53FB1">
        <w:rPr>
          <w:rFonts w:ascii="Times New Roman" w:hAnsi="Times New Roman"/>
        </w:rPr>
        <w:t xml:space="preserve">There was a scheduled increase in September 2015; however, the company did not impose the increase. There would be another scheduled increase in September 2016; however, </w:t>
      </w:r>
      <w:proofErr w:type="spellStart"/>
      <w:r w:rsidR="00B53FB1">
        <w:rPr>
          <w:rFonts w:ascii="Times New Roman" w:hAnsi="Times New Roman"/>
        </w:rPr>
        <w:t>Samsonshield</w:t>
      </w:r>
      <w:proofErr w:type="spellEnd"/>
      <w:r w:rsidR="00B53FB1">
        <w:rPr>
          <w:rFonts w:ascii="Times New Roman" w:hAnsi="Times New Roman"/>
        </w:rPr>
        <w:t xml:space="preserve"> would give the Corporation last year’s pricing at that time. </w:t>
      </w:r>
    </w:p>
    <w:p w14:paraId="74D86BB0" w14:textId="77777777" w:rsidR="008168B9" w:rsidRDefault="008168B9" w:rsidP="0011670C">
      <w:pPr>
        <w:tabs>
          <w:tab w:val="left" w:pos="709"/>
          <w:tab w:val="right" w:pos="10080"/>
        </w:tabs>
        <w:rPr>
          <w:rFonts w:ascii="Times New Roman" w:hAnsi="Times New Roman"/>
        </w:rPr>
      </w:pPr>
    </w:p>
    <w:p w14:paraId="2DA8315B" w14:textId="77777777" w:rsidR="008168B9" w:rsidRDefault="008168B9" w:rsidP="0011670C">
      <w:pPr>
        <w:tabs>
          <w:tab w:val="left" w:pos="709"/>
          <w:tab w:val="right" w:pos="10080"/>
        </w:tabs>
        <w:rPr>
          <w:rFonts w:ascii="Times New Roman" w:hAnsi="Times New Roman"/>
        </w:rPr>
      </w:pPr>
      <w:r>
        <w:rPr>
          <w:rFonts w:ascii="Times New Roman" w:hAnsi="Times New Roman"/>
        </w:rPr>
        <w:t xml:space="preserve">In response to a query regarding ownership of the equipment and software, Q. Johnston reported that </w:t>
      </w:r>
      <w:proofErr w:type="spellStart"/>
      <w:r>
        <w:rPr>
          <w:rFonts w:ascii="Times New Roman" w:hAnsi="Times New Roman"/>
        </w:rPr>
        <w:t>BuildingLink</w:t>
      </w:r>
      <w:proofErr w:type="spellEnd"/>
      <w:r>
        <w:rPr>
          <w:rFonts w:ascii="Times New Roman" w:hAnsi="Times New Roman"/>
        </w:rPr>
        <w:t xml:space="preserve"> would be contracted and owned by the Corporation; the Corporation would pay a monthly fee to </w:t>
      </w:r>
      <w:proofErr w:type="spellStart"/>
      <w:r>
        <w:rPr>
          <w:rFonts w:ascii="Times New Roman" w:hAnsi="Times New Roman"/>
        </w:rPr>
        <w:t>BuildingLink</w:t>
      </w:r>
      <w:proofErr w:type="spellEnd"/>
      <w:r>
        <w:rPr>
          <w:rFonts w:ascii="Times New Roman" w:hAnsi="Times New Roman"/>
        </w:rPr>
        <w:t xml:space="preserve">, and such cost would be reimbursed by </w:t>
      </w:r>
      <w:proofErr w:type="spellStart"/>
      <w:r>
        <w:rPr>
          <w:rFonts w:ascii="Times New Roman" w:hAnsi="Times New Roman"/>
        </w:rPr>
        <w:t>Sampsonshield</w:t>
      </w:r>
      <w:proofErr w:type="spellEnd"/>
      <w:r>
        <w:rPr>
          <w:rFonts w:ascii="Times New Roman" w:hAnsi="Times New Roman"/>
        </w:rPr>
        <w:t xml:space="preserve">. The Corporation’s proprietary information populating the software would also remain owned and in the custody of the Corporation. </w:t>
      </w:r>
    </w:p>
    <w:p w14:paraId="287A319F" w14:textId="77777777" w:rsidR="00D755FF" w:rsidRDefault="00D755FF" w:rsidP="0011670C">
      <w:pPr>
        <w:tabs>
          <w:tab w:val="left" w:pos="709"/>
          <w:tab w:val="right" w:pos="10080"/>
        </w:tabs>
        <w:rPr>
          <w:rFonts w:ascii="Times New Roman" w:hAnsi="Times New Roman"/>
        </w:rPr>
      </w:pPr>
    </w:p>
    <w:p w14:paraId="3BDC83C3" w14:textId="77777777" w:rsidR="000947D1" w:rsidRDefault="003F664D">
      <w:pPr>
        <w:rPr>
          <w:rFonts w:ascii="Times New Roman" w:hAnsi="Times New Roman" w:cs="Times New Roman"/>
        </w:rPr>
      </w:pPr>
      <w:r>
        <w:rPr>
          <w:rFonts w:ascii="Times New Roman" w:hAnsi="Times New Roman" w:cs="Times New Roman"/>
          <w:iCs/>
          <w:lang w:val="en-GB"/>
        </w:rPr>
        <w:t xml:space="preserve">There being no further questions, </w:t>
      </w:r>
      <w:r w:rsidR="00C1388E" w:rsidRPr="006B010D">
        <w:rPr>
          <w:rFonts w:ascii="Times New Roman" w:hAnsi="Times New Roman" w:cs="Times New Roman"/>
          <w:iCs/>
          <w:lang w:val="en-GB"/>
        </w:rPr>
        <w:t xml:space="preserve">Q. Johnston </w:t>
      </w:r>
      <w:r w:rsidR="00C76763">
        <w:rPr>
          <w:rFonts w:ascii="Times New Roman" w:hAnsi="Times New Roman" w:cs="Times New Roman"/>
          <w:iCs/>
          <w:lang w:val="en-GB"/>
        </w:rPr>
        <w:t>and A.</w:t>
      </w:r>
      <w:r w:rsidR="00C76763">
        <w:rPr>
          <w:rFonts w:ascii="Times New Roman" w:hAnsi="Times New Roman"/>
        </w:rPr>
        <w:t xml:space="preserve"> Zhvanetskiy</w:t>
      </w:r>
      <w:r w:rsidR="00C76763" w:rsidRPr="006B010D">
        <w:rPr>
          <w:rFonts w:ascii="Times New Roman" w:hAnsi="Times New Roman" w:cs="Times New Roman"/>
        </w:rPr>
        <w:t xml:space="preserve"> </w:t>
      </w:r>
      <w:r w:rsidR="000947D1" w:rsidRPr="006B010D">
        <w:rPr>
          <w:rFonts w:ascii="Times New Roman" w:hAnsi="Times New Roman" w:cs="Times New Roman"/>
        </w:rPr>
        <w:t xml:space="preserve">departed the meeting at </w:t>
      </w:r>
      <w:r>
        <w:rPr>
          <w:rFonts w:ascii="Times New Roman" w:hAnsi="Times New Roman" w:cs="Times New Roman"/>
        </w:rPr>
        <w:t>7:59</w:t>
      </w:r>
      <w:r w:rsidR="000947D1" w:rsidRPr="006B010D">
        <w:rPr>
          <w:rFonts w:ascii="Times New Roman" w:hAnsi="Times New Roman" w:cs="Times New Roman"/>
        </w:rPr>
        <w:t xml:space="preserve"> p</w:t>
      </w:r>
      <w:r w:rsidR="00C1388E" w:rsidRPr="006B010D">
        <w:rPr>
          <w:rFonts w:ascii="Times New Roman" w:hAnsi="Times New Roman" w:cs="Times New Roman"/>
        </w:rPr>
        <w:t>.</w:t>
      </w:r>
      <w:r w:rsidR="000947D1" w:rsidRPr="006B010D">
        <w:rPr>
          <w:rFonts w:ascii="Times New Roman" w:hAnsi="Times New Roman" w:cs="Times New Roman"/>
        </w:rPr>
        <w:t>m.</w:t>
      </w:r>
    </w:p>
    <w:p w14:paraId="15B791DB" w14:textId="77777777" w:rsidR="002B5FDB" w:rsidRDefault="002B5FDB">
      <w:pPr>
        <w:rPr>
          <w:rFonts w:ascii="Times New Roman" w:hAnsi="Times New Roman" w:cs="Times New Roman"/>
        </w:rPr>
      </w:pPr>
    </w:p>
    <w:p w14:paraId="3E633302" w14:textId="77777777" w:rsidR="002B5FDB" w:rsidRDefault="002B5FDB">
      <w:pPr>
        <w:rPr>
          <w:rFonts w:ascii="Times New Roman" w:hAnsi="Times New Roman" w:cs="Times New Roman"/>
          <w:i/>
        </w:rPr>
      </w:pPr>
      <w:r w:rsidRPr="00AB4B77">
        <w:rPr>
          <w:rFonts w:ascii="Times New Roman" w:hAnsi="Times New Roman" w:cs="Times New Roman"/>
          <w:i/>
        </w:rPr>
        <w:t>It was the consensus of the Board</w:t>
      </w:r>
      <w:r w:rsidRPr="002B5FDB">
        <w:rPr>
          <w:rFonts w:ascii="Times New Roman" w:hAnsi="Times New Roman" w:cs="Times New Roman"/>
          <w:i/>
        </w:rPr>
        <w:t xml:space="preserve"> </w:t>
      </w:r>
      <w:r w:rsidRPr="00AB4B77">
        <w:rPr>
          <w:rFonts w:ascii="Times New Roman" w:hAnsi="Times New Roman" w:cs="Times New Roman"/>
        </w:rPr>
        <w:t>that all guests to the building should be announced.</w:t>
      </w:r>
      <w:r w:rsidRPr="002B5FDB">
        <w:rPr>
          <w:rFonts w:ascii="Times New Roman" w:hAnsi="Times New Roman" w:cs="Times New Roman"/>
          <w:i/>
        </w:rPr>
        <w:t xml:space="preserve"> </w:t>
      </w:r>
    </w:p>
    <w:p w14:paraId="7EA8B342" w14:textId="77777777" w:rsidR="002B5FDB" w:rsidRDefault="002B5FDB">
      <w:pPr>
        <w:rPr>
          <w:rFonts w:ascii="Times New Roman" w:hAnsi="Times New Roman" w:cs="Times New Roman"/>
          <w:i/>
        </w:rPr>
      </w:pPr>
    </w:p>
    <w:p w14:paraId="6C427695" w14:textId="77777777" w:rsidR="002B5FDB" w:rsidRDefault="002B5FDB">
      <w:pPr>
        <w:rPr>
          <w:rFonts w:ascii="Times New Roman" w:hAnsi="Times New Roman" w:cs="Times New Roman"/>
          <w:i/>
        </w:rPr>
      </w:pPr>
      <w:r w:rsidRPr="00AB4B77">
        <w:rPr>
          <w:rFonts w:ascii="Times New Roman" w:hAnsi="Times New Roman" w:cs="Times New Roman"/>
          <w:i/>
        </w:rPr>
        <w:t>It was the consensus of the Board</w:t>
      </w:r>
      <w:r w:rsidRPr="002B5FDB">
        <w:rPr>
          <w:rFonts w:ascii="Times New Roman" w:hAnsi="Times New Roman" w:cs="Times New Roman"/>
          <w:i/>
        </w:rPr>
        <w:t xml:space="preserve"> </w:t>
      </w:r>
      <w:r w:rsidRPr="00AB4B77">
        <w:rPr>
          <w:rFonts w:ascii="Times New Roman" w:hAnsi="Times New Roman" w:cs="Times New Roman"/>
        </w:rPr>
        <w:t xml:space="preserve">to approve the implementation of </w:t>
      </w:r>
      <w:proofErr w:type="spellStart"/>
      <w:r w:rsidRPr="00AB4B77">
        <w:rPr>
          <w:rFonts w:ascii="Times New Roman" w:hAnsi="Times New Roman" w:cs="Times New Roman"/>
        </w:rPr>
        <w:t>BuildingLink</w:t>
      </w:r>
      <w:proofErr w:type="spellEnd"/>
      <w:r w:rsidRPr="00AB4B77">
        <w:rPr>
          <w:rFonts w:ascii="Times New Roman" w:hAnsi="Times New Roman" w:cs="Times New Roman"/>
        </w:rPr>
        <w:t xml:space="preserve"> in the building, at </w:t>
      </w:r>
      <w:proofErr w:type="spellStart"/>
      <w:r w:rsidRPr="00AB4B77">
        <w:rPr>
          <w:rFonts w:ascii="Times New Roman" w:hAnsi="Times New Roman" w:cs="Times New Roman"/>
        </w:rPr>
        <w:t>Sampsonshield’s</w:t>
      </w:r>
      <w:proofErr w:type="spellEnd"/>
      <w:r w:rsidRPr="00AB4B77">
        <w:rPr>
          <w:rFonts w:ascii="Times New Roman" w:hAnsi="Times New Roman" w:cs="Times New Roman"/>
        </w:rPr>
        <w:t xml:space="preserve"> recommendation and cost.</w:t>
      </w:r>
      <w:r>
        <w:rPr>
          <w:rFonts w:ascii="Times New Roman" w:hAnsi="Times New Roman" w:cs="Times New Roman"/>
          <w:i/>
        </w:rPr>
        <w:t xml:space="preserve"> </w:t>
      </w:r>
    </w:p>
    <w:p w14:paraId="4CCC1CE7" w14:textId="77777777" w:rsidR="005D7163" w:rsidRDefault="005D7163">
      <w:pPr>
        <w:rPr>
          <w:rFonts w:ascii="Times New Roman" w:hAnsi="Times New Roman" w:cs="Times New Roman"/>
          <w:i/>
        </w:rPr>
      </w:pPr>
    </w:p>
    <w:p w14:paraId="14906F2A" w14:textId="77777777" w:rsidR="009C34CF" w:rsidRPr="007F764E" w:rsidRDefault="009C34CF" w:rsidP="009C34CF">
      <w:pPr>
        <w:rPr>
          <w:rFonts w:ascii="Times New Roman" w:hAnsi="Times New Roman" w:cs="Times New Roman"/>
          <w:i/>
        </w:rPr>
      </w:pPr>
      <w:bookmarkStart w:id="0" w:name="_GoBack"/>
      <w:bookmarkEnd w:id="0"/>
      <w:r w:rsidRPr="00AB4B77">
        <w:rPr>
          <w:rFonts w:ascii="Times New Roman" w:hAnsi="Times New Roman" w:cs="Times New Roman"/>
          <w:i/>
        </w:rPr>
        <w:t>It was the consensus of the Board</w:t>
      </w:r>
      <w:r w:rsidRPr="007F764E">
        <w:rPr>
          <w:rFonts w:ascii="Times New Roman" w:hAnsi="Times New Roman" w:cs="Times New Roman"/>
          <w:i/>
        </w:rPr>
        <w:t xml:space="preserve"> </w:t>
      </w:r>
      <w:r w:rsidRPr="00AB4B77">
        <w:rPr>
          <w:rFonts w:ascii="Times New Roman" w:hAnsi="Times New Roman" w:cs="Times New Roman"/>
        </w:rPr>
        <w:t>to implement the</w:t>
      </w:r>
      <w:r w:rsidR="00563884" w:rsidRPr="00AB4B77">
        <w:rPr>
          <w:rFonts w:ascii="Times New Roman" w:hAnsi="Times New Roman" w:cs="Times New Roman"/>
        </w:rPr>
        <w:t xml:space="preserve"> building’s existing</w:t>
      </w:r>
      <w:r w:rsidRPr="00AB4B77">
        <w:rPr>
          <w:rFonts w:ascii="Times New Roman" w:hAnsi="Times New Roman" w:cs="Times New Roman"/>
        </w:rPr>
        <w:t xml:space="preserve"> renovations agreement and registration of contractors including the use of security badges to be worn onsite.</w:t>
      </w:r>
      <w:r>
        <w:rPr>
          <w:rFonts w:ascii="Times New Roman" w:hAnsi="Times New Roman" w:cs="Times New Roman"/>
          <w:i/>
        </w:rPr>
        <w:t xml:space="preserve"> </w:t>
      </w:r>
      <w:r w:rsidRPr="007F764E">
        <w:rPr>
          <w:rFonts w:ascii="Times New Roman" w:hAnsi="Times New Roman" w:cs="Times New Roman"/>
          <w:i/>
        </w:rPr>
        <w:t xml:space="preserve"> </w:t>
      </w:r>
    </w:p>
    <w:p w14:paraId="04054DC4" w14:textId="77777777" w:rsidR="009C34CF" w:rsidRDefault="009C34CF">
      <w:pPr>
        <w:rPr>
          <w:rFonts w:ascii="Times New Roman" w:hAnsi="Times New Roman" w:cs="Times New Roman"/>
        </w:rPr>
      </w:pPr>
    </w:p>
    <w:p w14:paraId="5A8511D2" w14:textId="77777777" w:rsidR="007F764E" w:rsidRDefault="007F764E">
      <w:pPr>
        <w:rPr>
          <w:rFonts w:ascii="Times New Roman" w:hAnsi="Times New Roman" w:cs="Times New Roman"/>
          <w:i/>
        </w:rPr>
      </w:pPr>
      <w:r w:rsidRPr="00AB4B77">
        <w:rPr>
          <w:rFonts w:ascii="Times New Roman" w:hAnsi="Times New Roman" w:cs="Times New Roman"/>
          <w:i/>
        </w:rPr>
        <w:t>It was the consensus of the Board</w:t>
      </w:r>
      <w:r w:rsidRPr="007F764E">
        <w:rPr>
          <w:rFonts w:ascii="Times New Roman" w:hAnsi="Times New Roman" w:cs="Times New Roman"/>
          <w:i/>
        </w:rPr>
        <w:t xml:space="preserve"> </w:t>
      </w:r>
      <w:r w:rsidRPr="00AB4B77">
        <w:rPr>
          <w:rFonts w:ascii="Times New Roman" w:hAnsi="Times New Roman" w:cs="Times New Roman"/>
        </w:rPr>
        <w:t>to revise the renovation hours to be 8:30 a.m. to 5:30 p.m. on weekdays, and commencing at 9:00 a.m. on Saturdays. Contractors would be permitted to come on the premises from 8:00 a.m. provided that they do not start noisy work until the permitted time.</w:t>
      </w:r>
      <w:r w:rsidRPr="007F764E">
        <w:rPr>
          <w:rFonts w:ascii="Times New Roman" w:hAnsi="Times New Roman" w:cs="Times New Roman"/>
          <w:i/>
        </w:rPr>
        <w:t xml:space="preserve"> </w:t>
      </w:r>
    </w:p>
    <w:p w14:paraId="3E099947" w14:textId="77777777" w:rsidR="00563884" w:rsidRDefault="00563884">
      <w:pPr>
        <w:rPr>
          <w:rFonts w:ascii="Times New Roman" w:hAnsi="Times New Roman" w:cs="Times New Roman"/>
          <w:i/>
        </w:rPr>
      </w:pPr>
    </w:p>
    <w:p w14:paraId="62C216A0" w14:textId="77777777" w:rsidR="00B503F7" w:rsidRDefault="00B503F7">
      <w:pPr>
        <w:rPr>
          <w:rFonts w:ascii="Times New Roman" w:hAnsi="Times New Roman" w:cs="Times New Roman"/>
        </w:rPr>
      </w:pPr>
    </w:p>
    <w:p w14:paraId="4AEAD603" w14:textId="77777777" w:rsidR="00B503F7" w:rsidRPr="0011670C" w:rsidRDefault="00B503F7" w:rsidP="00B503F7">
      <w:pPr>
        <w:tabs>
          <w:tab w:val="left" w:pos="709"/>
          <w:tab w:val="right" w:pos="10080"/>
        </w:tabs>
        <w:rPr>
          <w:rFonts w:ascii="Times New Roman" w:hAnsi="Times New Roman" w:cs="Times New Roman"/>
          <w:b/>
          <w:iCs/>
          <w:u w:val="single"/>
          <w:lang w:val="en-GB"/>
        </w:rPr>
      </w:pPr>
      <w:r>
        <w:rPr>
          <w:rFonts w:ascii="Times New Roman" w:hAnsi="Times New Roman" w:cs="Times New Roman"/>
          <w:b/>
          <w:iCs/>
          <w:lang w:val="en-GB"/>
        </w:rPr>
        <w:lastRenderedPageBreak/>
        <w:t>5.0</w:t>
      </w:r>
      <w:r>
        <w:rPr>
          <w:rFonts w:ascii="Times New Roman" w:hAnsi="Times New Roman" w:cs="Times New Roman"/>
          <w:b/>
          <w:iCs/>
          <w:lang w:val="en-GB"/>
        </w:rPr>
        <w:tab/>
      </w:r>
      <w:r>
        <w:rPr>
          <w:rFonts w:ascii="Times New Roman" w:hAnsi="Times New Roman" w:cs="Times New Roman"/>
          <w:b/>
          <w:iCs/>
          <w:u w:val="single"/>
          <w:lang w:val="en-GB"/>
        </w:rPr>
        <w:t>FINANCIAL REPORTS</w:t>
      </w:r>
      <w:r w:rsidRPr="0011670C">
        <w:rPr>
          <w:rFonts w:ascii="Times New Roman" w:hAnsi="Times New Roman" w:cs="Times New Roman"/>
          <w:b/>
          <w:iCs/>
          <w:u w:val="single"/>
          <w:lang w:val="en-GB"/>
        </w:rPr>
        <w:br/>
      </w:r>
    </w:p>
    <w:p w14:paraId="2E20FB6C" w14:textId="77777777" w:rsidR="00B503F7" w:rsidRPr="00B24CF6" w:rsidRDefault="00613E39" w:rsidP="00B503F7">
      <w:pPr>
        <w:rPr>
          <w:rFonts w:ascii="Times New Roman" w:hAnsi="Times New Roman" w:cs="Times New Roman"/>
          <w:b/>
          <w:i/>
        </w:rPr>
      </w:pPr>
      <w:r>
        <w:rPr>
          <w:rFonts w:ascii="Times New Roman" w:hAnsi="Times New Roman" w:cs="Times New Roman"/>
          <w:b/>
        </w:rPr>
        <w:t>5</w:t>
      </w:r>
      <w:r w:rsidR="00B503F7" w:rsidRPr="00B24CF6">
        <w:rPr>
          <w:rFonts w:ascii="Times New Roman" w:hAnsi="Times New Roman" w:cs="Times New Roman"/>
          <w:b/>
        </w:rPr>
        <w:t>.1</w:t>
      </w:r>
      <w:r w:rsidR="00B503F7" w:rsidRPr="00B24CF6">
        <w:rPr>
          <w:rFonts w:ascii="Times New Roman" w:hAnsi="Times New Roman" w:cs="Times New Roman"/>
          <w:b/>
        </w:rPr>
        <w:tab/>
      </w:r>
      <w:r w:rsidR="00B503F7">
        <w:rPr>
          <w:rFonts w:ascii="Times New Roman" w:hAnsi="Times New Roman" w:cs="Times New Roman"/>
          <w:b/>
          <w:u w:val="single"/>
        </w:rPr>
        <w:t>Monthly Financials – Period Ending June 30, 2016</w:t>
      </w:r>
      <w:r w:rsidR="00B503F7" w:rsidRPr="00B24CF6">
        <w:rPr>
          <w:rFonts w:ascii="Times New Roman" w:hAnsi="Times New Roman" w:cs="Times New Roman"/>
          <w:b/>
          <w:i/>
        </w:rPr>
        <w:t xml:space="preserve"> </w:t>
      </w:r>
    </w:p>
    <w:p w14:paraId="425A18E7" w14:textId="77777777" w:rsidR="00B503F7" w:rsidRDefault="00B503F7" w:rsidP="00B503F7">
      <w:pPr>
        <w:ind w:left="720"/>
        <w:rPr>
          <w:rFonts w:ascii="Times New Roman" w:hAnsi="Times New Roman" w:cs="Times New Roman"/>
        </w:rPr>
      </w:pPr>
    </w:p>
    <w:p w14:paraId="157A3860" w14:textId="77777777" w:rsidR="00B503F7" w:rsidRDefault="00B503F7" w:rsidP="00B503F7">
      <w:pPr>
        <w:rPr>
          <w:rFonts w:ascii="Times New Roman" w:hAnsi="Times New Roman" w:cs="Times New Roman"/>
        </w:rPr>
      </w:pPr>
      <w:r>
        <w:rPr>
          <w:rFonts w:ascii="Times New Roman" w:hAnsi="Times New Roman" w:cs="Times New Roman"/>
        </w:rPr>
        <w:t xml:space="preserve">The Board received the monthly financials for the period ending June 30, 2016 for their review. </w:t>
      </w:r>
    </w:p>
    <w:p w14:paraId="0CD18848" w14:textId="77777777" w:rsidR="00B503F7" w:rsidRDefault="00B503F7" w:rsidP="00B503F7">
      <w:pPr>
        <w:rPr>
          <w:rFonts w:ascii="Times New Roman" w:hAnsi="Times New Roman" w:cs="Times New Roman"/>
        </w:rPr>
      </w:pPr>
    </w:p>
    <w:p w14:paraId="5D65D79E" w14:textId="77777777" w:rsidR="00B503F7" w:rsidRPr="00AC371A" w:rsidRDefault="00613E39" w:rsidP="00B503F7">
      <w:pPr>
        <w:rPr>
          <w:rFonts w:ascii="Times New Roman" w:hAnsi="Times New Roman" w:cs="Times New Roman"/>
          <w:b/>
        </w:rPr>
      </w:pPr>
      <w:r>
        <w:rPr>
          <w:rFonts w:ascii="Times New Roman" w:hAnsi="Times New Roman" w:cs="Times New Roman"/>
          <w:b/>
        </w:rPr>
        <w:t>5</w:t>
      </w:r>
      <w:r w:rsidR="00B503F7" w:rsidRPr="00AC371A">
        <w:rPr>
          <w:rFonts w:ascii="Times New Roman" w:hAnsi="Times New Roman" w:cs="Times New Roman"/>
          <w:b/>
        </w:rPr>
        <w:t>.2</w:t>
      </w:r>
      <w:r w:rsidR="00B503F7" w:rsidRPr="00AC371A">
        <w:rPr>
          <w:rFonts w:ascii="Times New Roman" w:hAnsi="Times New Roman" w:cs="Times New Roman"/>
          <w:b/>
        </w:rPr>
        <w:tab/>
      </w:r>
      <w:r w:rsidR="00B503F7">
        <w:rPr>
          <w:rFonts w:ascii="Times New Roman" w:hAnsi="Times New Roman" w:cs="Times New Roman"/>
          <w:b/>
          <w:u w:val="single"/>
        </w:rPr>
        <w:t>Common Charge Status</w:t>
      </w:r>
    </w:p>
    <w:p w14:paraId="270DC1B6" w14:textId="77777777" w:rsidR="00B503F7" w:rsidRDefault="00B503F7" w:rsidP="00B503F7">
      <w:pPr>
        <w:rPr>
          <w:rFonts w:ascii="Times New Roman" w:hAnsi="Times New Roman" w:cs="Times New Roman"/>
        </w:rPr>
      </w:pPr>
    </w:p>
    <w:p w14:paraId="55CD1984" w14:textId="77777777" w:rsidR="00B503F7" w:rsidRPr="0011670C" w:rsidRDefault="00B503F7" w:rsidP="00B503F7">
      <w:pPr>
        <w:ind w:right="4"/>
        <w:rPr>
          <w:rFonts w:ascii="Times New Roman" w:hAnsi="Times New Roman" w:cs="Times New Roman"/>
        </w:rPr>
      </w:pPr>
      <w:r>
        <w:rPr>
          <w:rFonts w:ascii="Times New Roman" w:hAnsi="Times New Roman" w:cs="Times New Roman"/>
        </w:rPr>
        <w:t>The Board received an updated Common Charge Status report on pending arrears for their review.</w:t>
      </w:r>
      <w:r w:rsidR="00F06069">
        <w:rPr>
          <w:rFonts w:ascii="Times New Roman" w:hAnsi="Times New Roman" w:cs="Times New Roman"/>
        </w:rPr>
        <w:t xml:space="preserve"> The total arrears were $2,532.74. </w:t>
      </w:r>
    </w:p>
    <w:p w14:paraId="3858B1D9" w14:textId="77777777" w:rsidR="00B503F7" w:rsidRPr="0011670C" w:rsidRDefault="00B503F7" w:rsidP="00B503F7">
      <w:pPr>
        <w:ind w:right="4"/>
        <w:rPr>
          <w:rFonts w:ascii="Times New Roman" w:hAnsi="Times New Roman" w:cs="Times New Roman"/>
        </w:rPr>
      </w:pPr>
    </w:p>
    <w:p w14:paraId="3DABA3F4" w14:textId="77777777" w:rsidR="00B503F7" w:rsidRPr="00AC371A" w:rsidRDefault="00613E39" w:rsidP="00B503F7">
      <w:pPr>
        <w:ind w:right="4"/>
        <w:rPr>
          <w:rFonts w:ascii="Times New Roman" w:hAnsi="Times New Roman" w:cs="Times New Roman"/>
          <w:b/>
          <w:u w:val="single"/>
        </w:rPr>
      </w:pPr>
      <w:r>
        <w:rPr>
          <w:rFonts w:ascii="Times New Roman" w:hAnsi="Times New Roman" w:cs="Times New Roman"/>
          <w:b/>
        </w:rPr>
        <w:t>5</w:t>
      </w:r>
      <w:r w:rsidR="00B503F7" w:rsidRPr="00AC371A">
        <w:rPr>
          <w:rFonts w:ascii="Times New Roman" w:hAnsi="Times New Roman" w:cs="Times New Roman"/>
          <w:b/>
        </w:rPr>
        <w:t>.3</w:t>
      </w:r>
      <w:r w:rsidR="00B503F7" w:rsidRPr="00AC371A">
        <w:rPr>
          <w:rFonts w:ascii="Times New Roman" w:hAnsi="Times New Roman" w:cs="Times New Roman"/>
          <w:b/>
        </w:rPr>
        <w:tab/>
      </w:r>
      <w:r w:rsidR="00B503F7">
        <w:rPr>
          <w:rFonts w:ascii="Times New Roman" w:hAnsi="Times New Roman" w:cs="Times New Roman"/>
          <w:b/>
          <w:u w:val="single"/>
        </w:rPr>
        <w:t>Variance Report</w:t>
      </w:r>
    </w:p>
    <w:p w14:paraId="7CBDA479" w14:textId="77777777" w:rsidR="00B503F7" w:rsidRDefault="00B503F7" w:rsidP="00B503F7">
      <w:pPr>
        <w:ind w:right="4"/>
        <w:rPr>
          <w:rFonts w:ascii="Times New Roman" w:hAnsi="Times New Roman" w:cs="Times New Roman"/>
        </w:rPr>
      </w:pPr>
    </w:p>
    <w:p w14:paraId="125BB82F" w14:textId="77777777" w:rsidR="009D013A" w:rsidRDefault="00B503F7" w:rsidP="00B503F7">
      <w:pPr>
        <w:ind w:right="4"/>
        <w:rPr>
          <w:rFonts w:ascii="Times New Roman" w:hAnsi="Times New Roman" w:cs="Times New Roman"/>
        </w:rPr>
      </w:pPr>
      <w:r>
        <w:rPr>
          <w:rFonts w:ascii="Times New Roman" w:hAnsi="Times New Roman" w:cs="Times New Roman"/>
        </w:rPr>
        <w:t xml:space="preserve">The Board received an updated </w:t>
      </w:r>
      <w:r w:rsidR="00701A58">
        <w:rPr>
          <w:rFonts w:ascii="Times New Roman" w:hAnsi="Times New Roman" w:cs="Times New Roman"/>
        </w:rPr>
        <w:t xml:space="preserve">Monthly </w:t>
      </w:r>
      <w:r>
        <w:rPr>
          <w:rFonts w:ascii="Times New Roman" w:hAnsi="Times New Roman" w:cs="Times New Roman"/>
        </w:rPr>
        <w:t xml:space="preserve">Variance Report for </w:t>
      </w:r>
      <w:r w:rsidR="00701A58">
        <w:rPr>
          <w:rFonts w:ascii="Times New Roman" w:hAnsi="Times New Roman" w:cs="Times New Roman"/>
        </w:rPr>
        <w:t>the four (4) months ended June 30, 2016</w:t>
      </w:r>
      <w:r>
        <w:rPr>
          <w:rFonts w:ascii="Times New Roman" w:hAnsi="Times New Roman" w:cs="Times New Roman"/>
        </w:rPr>
        <w:t>.</w:t>
      </w:r>
      <w:r w:rsidR="00701A58">
        <w:rPr>
          <w:rFonts w:ascii="Times New Roman" w:hAnsi="Times New Roman" w:cs="Times New Roman"/>
        </w:rPr>
        <w:t xml:space="preserve"> There was a surplus of $893 for the period. </w:t>
      </w:r>
      <w:r w:rsidR="009B3F11">
        <w:rPr>
          <w:rFonts w:ascii="Times New Roman" w:hAnsi="Times New Roman" w:cs="Times New Roman"/>
        </w:rPr>
        <w:t xml:space="preserve">In response to a query, A. </w:t>
      </w:r>
      <w:r w:rsidR="009B3F11">
        <w:rPr>
          <w:rFonts w:ascii="Times New Roman" w:hAnsi="Times New Roman"/>
        </w:rPr>
        <w:t xml:space="preserve">Oreshyna advised that the invoice for the windows had not come in yet. M. Smith reported that with the actual expenditures incurred but not yet paid, there was actually a deficit of approximately $4,000. </w:t>
      </w:r>
      <w:r w:rsidR="003322A5">
        <w:rPr>
          <w:rFonts w:ascii="Times New Roman" w:hAnsi="Times New Roman" w:cs="Times New Roman"/>
        </w:rPr>
        <w:t xml:space="preserve">A. Oreshyna reported that gas and legal fees were both under budget, and these categories might balance out the deficit by the end of the year. </w:t>
      </w:r>
    </w:p>
    <w:p w14:paraId="63B5B139" w14:textId="77777777" w:rsidR="009D013A" w:rsidRDefault="009D013A" w:rsidP="00B503F7">
      <w:pPr>
        <w:ind w:right="4"/>
        <w:rPr>
          <w:rFonts w:ascii="Times New Roman" w:hAnsi="Times New Roman" w:cs="Times New Roman"/>
        </w:rPr>
      </w:pPr>
    </w:p>
    <w:p w14:paraId="4C5CC2DB" w14:textId="77777777" w:rsidR="00277550" w:rsidRDefault="009D013A" w:rsidP="00B503F7">
      <w:pPr>
        <w:ind w:right="4"/>
        <w:rPr>
          <w:rFonts w:ascii="Times New Roman" w:hAnsi="Times New Roman" w:cs="Times New Roman"/>
        </w:rPr>
      </w:pPr>
      <w:r>
        <w:rPr>
          <w:rFonts w:ascii="Times New Roman" w:hAnsi="Times New Roman" w:cs="Times New Roman"/>
        </w:rPr>
        <w:t>Discussion ensued on the toilet retrofit project as a non-budgeted Reserve Fund expense, including making up the funds in the budget t</w:t>
      </w:r>
      <w:r w:rsidR="00206850">
        <w:rPr>
          <w:rFonts w:ascii="Times New Roman" w:hAnsi="Times New Roman" w:cs="Times New Roman"/>
        </w:rPr>
        <w:t xml:space="preserve">hrough the anticipated payback, in order to replenish the Reserve Fund to the scheduled level. </w:t>
      </w:r>
      <w:r w:rsidR="00213EA6">
        <w:rPr>
          <w:rFonts w:ascii="Times New Roman" w:hAnsi="Times New Roman" w:cs="Times New Roman"/>
        </w:rPr>
        <w:t xml:space="preserve">A. Oreshyna reported that the project cost was $20,000, which was only approximately one (1) month of the contributions to the Reserve Fund. </w:t>
      </w:r>
      <w:r w:rsidR="00277550">
        <w:rPr>
          <w:rFonts w:ascii="Times New Roman" w:hAnsi="Times New Roman" w:cs="Times New Roman"/>
        </w:rPr>
        <w:t xml:space="preserve">E. Blanchard noted that from an overall budgeting perspective, there should be no difference regarding fee contributions. </w:t>
      </w:r>
    </w:p>
    <w:p w14:paraId="1DAC1BA9" w14:textId="77777777" w:rsidR="00277550" w:rsidRDefault="00277550" w:rsidP="00B503F7">
      <w:pPr>
        <w:ind w:right="4"/>
        <w:rPr>
          <w:rFonts w:ascii="Times New Roman" w:hAnsi="Times New Roman" w:cs="Times New Roman"/>
        </w:rPr>
      </w:pPr>
    </w:p>
    <w:p w14:paraId="6EADDC89" w14:textId="77777777" w:rsidR="00277550" w:rsidRPr="00535F6E" w:rsidRDefault="00277550" w:rsidP="00277550">
      <w:pPr>
        <w:tabs>
          <w:tab w:val="left" w:pos="709"/>
          <w:tab w:val="right" w:pos="10080"/>
        </w:tabs>
        <w:rPr>
          <w:rFonts w:ascii="Times New Roman" w:hAnsi="Times New Roman" w:cs="Times New Roman"/>
          <w:i/>
          <w:iCs/>
          <w:lang w:val="en-GB"/>
        </w:rPr>
      </w:pPr>
      <w:r w:rsidRPr="00535F6E">
        <w:rPr>
          <w:rFonts w:ascii="Times New Roman" w:hAnsi="Times New Roman" w:cs="Times New Roman"/>
          <w:i/>
          <w:iCs/>
          <w:lang w:val="en-GB"/>
        </w:rPr>
        <w:t>On a</w:t>
      </w:r>
      <w:r w:rsidRPr="00535F6E">
        <w:rPr>
          <w:rFonts w:ascii="Times New Roman" w:hAnsi="Times New Roman" w:cs="Times New Roman"/>
          <w:b/>
          <w:i/>
          <w:iCs/>
          <w:lang w:val="en-GB"/>
        </w:rPr>
        <w:t xml:space="preserve"> MOTION </w:t>
      </w:r>
      <w:r w:rsidRPr="00535F6E">
        <w:rPr>
          <w:rFonts w:ascii="Times New Roman" w:hAnsi="Times New Roman" w:cs="Times New Roman"/>
          <w:i/>
          <w:iCs/>
          <w:lang w:val="en-GB"/>
        </w:rPr>
        <w:t xml:space="preserve">by </w:t>
      </w:r>
      <w:r>
        <w:rPr>
          <w:rFonts w:ascii="Times New Roman" w:hAnsi="Times New Roman" w:cs="Times New Roman"/>
          <w:i/>
          <w:iCs/>
          <w:lang w:val="en-GB"/>
        </w:rPr>
        <w:t xml:space="preserve">N. </w:t>
      </w:r>
      <w:proofErr w:type="spellStart"/>
      <w:r>
        <w:rPr>
          <w:rFonts w:ascii="Times New Roman" w:hAnsi="Times New Roman" w:cs="Times New Roman"/>
          <w:i/>
          <w:iCs/>
          <w:lang w:val="en-GB"/>
        </w:rPr>
        <w:t>Zampara</w:t>
      </w:r>
      <w:proofErr w:type="spellEnd"/>
      <w:r>
        <w:rPr>
          <w:rFonts w:ascii="Times New Roman" w:hAnsi="Times New Roman" w:cs="Times New Roman"/>
          <w:i/>
          <w:iCs/>
          <w:lang w:val="en-GB"/>
        </w:rPr>
        <w:t xml:space="preserve">, </w:t>
      </w:r>
      <w:r w:rsidRPr="006C5269">
        <w:rPr>
          <w:rFonts w:ascii="Times New Roman" w:hAnsi="Times New Roman" w:cs="Times New Roman"/>
          <w:b/>
          <w:i/>
          <w:iCs/>
          <w:lang w:val="en-GB"/>
        </w:rPr>
        <w:t>seconded by</w:t>
      </w:r>
      <w:r w:rsidRPr="00535F6E">
        <w:rPr>
          <w:rFonts w:ascii="Times New Roman" w:hAnsi="Times New Roman" w:cs="Times New Roman"/>
          <w:i/>
          <w:iCs/>
          <w:lang w:val="en-GB"/>
        </w:rPr>
        <w:t xml:space="preserve"> </w:t>
      </w:r>
      <w:r>
        <w:rPr>
          <w:rFonts w:ascii="Times New Roman" w:hAnsi="Times New Roman" w:cs="Times New Roman"/>
          <w:i/>
          <w:iCs/>
          <w:lang w:val="en-GB"/>
        </w:rPr>
        <w:t>M. Smith</w:t>
      </w:r>
      <w:r w:rsidRPr="00535F6E">
        <w:rPr>
          <w:rFonts w:ascii="Times New Roman" w:hAnsi="Times New Roman" w:cs="Times New Roman"/>
          <w:i/>
          <w:iCs/>
          <w:lang w:val="en-GB"/>
        </w:rPr>
        <w:t xml:space="preserve">, </w:t>
      </w:r>
      <w:r w:rsidRPr="00AB4B77">
        <w:rPr>
          <w:rFonts w:ascii="Times New Roman" w:hAnsi="Times New Roman" w:cs="Times New Roman"/>
          <w:b/>
          <w:i/>
          <w:iCs/>
          <w:lang w:val="en-GB"/>
        </w:rPr>
        <w:t>it was resolved</w:t>
      </w:r>
      <w:r w:rsidRPr="00535F6E">
        <w:rPr>
          <w:rFonts w:ascii="Times New Roman" w:hAnsi="Times New Roman" w:cs="Times New Roman"/>
          <w:i/>
          <w:iCs/>
          <w:lang w:val="en-GB"/>
        </w:rPr>
        <w:t xml:space="preserve"> to </w:t>
      </w:r>
      <w:r>
        <w:rPr>
          <w:rFonts w:ascii="Times New Roman" w:hAnsi="Times New Roman" w:cs="Times New Roman"/>
          <w:i/>
          <w:iCs/>
          <w:lang w:val="en-GB"/>
        </w:rPr>
        <w:t xml:space="preserve">accept the financial statements for the period ending June 30, 2016, including the Common Charge Status Report and the Variance Report, as presented. </w:t>
      </w:r>
    </w:p>
    <w:p w14:paraId="1EF2722D" w14:textId="77777777" w:rsidR="00277550" w:rsidRPr="00277550" w:rsidRDefault="00277550" w:rsidP="00277550">
      <w:pPr>
        <w:tabs>
          <w:tab w:val="left" w:pos="709"/>
          <w:tab w:val="right" w:pos="10080"/>
        </w:tabs>
        <w:jc w:val="right"/>
        <w:rPr>
          <w:rFonts w:ascii="Times New Roman" w:hAnsi="Times New Roman" w:cs="Times New Roman"/>
          <w:b/>
          <w:i/>
          <w:iCs/>
          <w:lang w:val="en-GB"/>
        </w:rPr>
      </w:pPr>
      <w:r>
        <w:rPr>
          <w:rFonts w:ascii="Times New Roman" w:hAnsi="Times New Roman" w:cs="Times New Roman"/>
          <w:iCs/>
          <w:lang w:val="en-GB"/>
        </w:rPr>
        <w:tab/>
      </w:r>
      <w:r>
        <w:rPr>
          <w:rFonts w:ascii="Times New Roman" w:hAnsi="Times New Roman" w:cs="Times New Roman"/>
          <w:b/>
          <w:i/>
          <w:iCs/>
          <w:lang w:val="en-GB"/>
        </w:rPr>
        <w:t>The m</w:t>
      </w:r>
      <w:r w:rsidRPr="000947D1">
        <w:rPr>
          <w:rFonts w:ascii="Times New Roman" w:hAnsi="Times New Roman" w:cs="Times New Roman"/>
          <w:b/>
          <w:i/>
          <w:iCs/>
          <w:lang w:val="en-GB"/>
        </w:rPr>
        <w:t xml:space="preserve">otion </w:t>
      </w:r>
      <w:r>
        <w:rPr>
          <w:rFonts w:ascii="Times New Roman" w:hAnsi="Times New Roman" w:cs="Times New Roman"/>
          <w:b/>
          <w:i/>
          <w:iCs/>
          <w:lang w:val="en-GB"/>
        </w:rPr>
        <w:t xml:space="preserve">was </w:t>
      </w:r>
      <w:r w:rsidRPr="000947D1">
        <w:rPr>
          <w:rFonts w:ascii="Times New Roman" w:hAnsi="Times New Roman" w:cs="Times New Roman"/>
          <w:b/>
          <w:i/>
          <w:iCs/>
          <w:lang w:val="en-GB"/>
        </w:rPr>
        <w:t xml:space="preserve">carried. </w:t>
      </w:r>
    </w:p>
    <w:p w14:paraId="5612EC4E" w14:textId="77777777" w:rsidR="00B62108" w:rsidRPr="0011670C" w:rsidRDefault="00B62108">
      <w:pPr>
        <w:rPr>
          <w:rFonts w:ascii="Times New Roman" w:hAnsi="Times New Roman" w:cs="Times New Roman"/>
        </w:rPr>
      </w:pPr>
    </w:p>
    <w:p w14:paraId="2F0062E0" w14:textId="77777777" w:rsidR="00C65F9A" w:rsidRDefault="000947D1">
      <w:pPr>
        <w:rPr>
          <w:rFonts w:ascii="Times New Roman" w:hAnsi="Times New Roman" w:cs="Times New Roman"/>
          <w:b/>
          <w:u w:val="single"/>
        </w:rPr>
      </w:pPr>
      <w:r>
        <w:rPr>
          <w:rFonts w:ascii="Times New Roman" w:hAnsi="Times New Roman" w:cs="Times New Roman"/>
          <w:b/>
        </w:rPr>
        <w:t>6.0</w:t>
      </w:r>
      <w:r>
        <w:rPr>
          <w:rFonts w:ascii="Times New Roman" w:hAnsi="Times New Roman" w:cs="Times New Roman"/>
          <w:b/>
        </w:rPr>
        <w:tab/>
      </w:r>
      <w:r>
        <w:rPr>
          <w:rFonts w:ascii="Times New Roman" w:hAnsi="Times New Roman" w:cs="Times New Roman"/>
          <w:b/>
          <w:u w:val="single"/>
        </w:rPr>
        <w:t>PROPERTY MANAGER’S REPORT</w:t>
      </w:r>
    </w:p>
    <w:p w14:paraId="3CDDEC7D" w14:textId="77777777" w:rsidR="000947D1" w:rsidRPr="000947D1" w:rsidRDefault="000947D1">
      <w:pPr>
        <w:rPr>
          <w:rFonts w:ascii="Times New Roman" w:hAnsi="Times New Roman" w:cs="Times New Roman"/>
          <w:b/>
          <w:u w:val="single"/>
        </w:rPr>
      </w:pPr>
    </w:p>
    <w:p w14:paraId="28C64B55" w14:textId="77777777" w:rsidR="00C930A7" w:rsidRPr="00CC2D86" w:rsidRDefault="00C930A7" w:rsidP="00C930A7">
      <w:pPr>
        <w:pStyle w:val="NormalWeb"/>
        <w:tabs>
          <w:tab w:val="left" w:pos="142"/>
        </w:tabs>
        <w:suppressAutoHyphens/>
        <w:spacing w:before="0" w:beforeAutospacing="0" w:after="0" w:afterAutospacing="0"/>
        <w:jc w:val="both"/>
        <w:outlineLvl w:val="0"/>
        <w:rPr>
          <w:b/>
          <w:bCs/>
          <w:i/>
          <w:u w:val="single"/>
        </w:rPr>
      </w:pPr>
      <w:r w:rsidRPr="00CC2D86">
        <w:rPr>
          <w:bCs/>
          <w:i/>
        </w:rPr>
        <w:t xml:space="preserve">The Board of Directors received, for their information only, a detailed written Management Report that was prepared by Property Management. This Report is filed separately and only those items requiring discussion at the Meeting are documented below. </w:t>
      </w:r>
      <w:r w:rsidRPr="00CC2D86">
        <w:rPr>
          <w:b/>
          <w:bCs/>
          <w:i/>
          <w:u w:val="single"/>
        </w:rPr>
        <w:t xml:space="preserve"> </w:t>
      </w:r>
    </w:p>
    <w:p w14:paraId="5A44C023" w14:textId="77777777" w:rsidR="00073991" w:rsidRPr="0011670C" w:rsidRDefault="00073991">
      <w:pPr>
        <w:rPr>
          <w:rFonts w:ascii="Times New Roman" w:hAnsi="Times New Roman" w:cs="Times New Roman"/>
        </w:rPr>
      </w:pPr>
    </w:p>
    <w:p w14:paraId="1A8BEAC4" w14:textId="77777777" w:rsidR="00C930A7" w:rsidRPr="00B24CF6" w:rsidRDefault="00C930A7">
      <w:pPr>
        <w:rPr>
          <w:rFonts w:ascii="Times New Roman" w:hAnsi="Times New Roman" w:cs="Times New Roman"/>
          <w:b/>
          <w:i/>
        </w:rPr>
      </w:pPr>
      <w:r w:rsidRPr="00B24CF6">
        <w:rPr>
          <w:rFonts w:ascii="Times New Roman" w:hAnsi="Times New Roman" w:cs="Times New Roman"/>
          <w:b/>
        </w:rPr>
        <w:t>6.1</w:t>
      </w:r>
      <w:r w:rsidRPr="00B24CF6">
        <w:rPr>
          <w:rFonts w:ascii="Times New Roman" w:hAnsi="Times New Roman" w:cs="Times New Roman"/>
          <w:b/>
        </w:rPr>
        <w:tab/>
      </w:r>
      <w:r w:rsidR="00CD5A78">
        <w:rPr>
          <w:rFonts w:ascii="Times New Roman" w:hAnsi="Times New Roman" w:cs="Times New Roman"/>
          <w:b/>
          <w:u w:val="single"/>
        </w:rPr>
        <w:t>Domestic Hot Water Tanks</w:t>
      </w:r>
      <w:r w:rsidRPr="00B24CF6">
        <w:rPr>
          <w:rFonts w:ascii="Times New Roman" w:hAnsi="Times New Roman" w:cs="Times New Roman"/>
          <w:b/>
          <w:i/>
        </w:rPr>
        <w:t xml:space="preserve"> </w:t>
      </w:r>
    </w:p>
    <w:p w14:paraId="04BA11D6" w14:textId="77777777" w:rsidR="00B24CF6" w:rsidRDefault="00B24CF6" w:rsidP="00C930A7">
      <w:pPr>
        <w:ind w:left="720"/>
        <w:rPr>
          <w:rFonts w:ascii="Times New Roman" w:hAnsi="Times New Roman" w:cs="Times New Roman"/>
        </w:rPr>
      </w:pPr>
    </w:p>
    <w:p w14:paraId="714AEDCB" w14:textId="77777777" w:rsidR="00C930A7" w:rsidRDefault="00CD5A78" w:rsidP="00C930A7">
      <w:pPr>
        <w:rPr>
          <w:rFonts w:ascii="Times New Roman" w:hAnsi="Times New Roman" w:cs="Times New Roman"/>
        </w:rPr>
      </w:pPr>
      <w:r>
        <w:rPr>
          <w:rFonts w:ascii="Times New Roman" w:hAnsi="Times New Roman" w:cs="Times New Roman"/>
        </w:rPr>
        <w:t>Management advised that the domestic hot water tanks were likely never refinished or inspected, and recommended refinishing the tank linings with concrete every five (5) to 10 years to prevent future rusting. Management presented two (2) quotes for such work</w:t>
      </w:r>
      <w:r w:rsidR="007F3AA3">
        <w:rPr>
          <w:rFonts w:ascii="Times New Roman" w:hAnsi="Times New Roman" w:cs="Times New Roman"/>
        </w:rPr>
        <w:t>, both from Brookfield preferred contractors</w:t>
      </w:r>
      <w:r>
        <w:rPr>
          <w:rFonts w:ascii="Times New Roman" w:hAnsi="Times New Roman" w:cs="Times New Roman"/>
        </w:rPr>
        <w:t xml:space="preserve">. There would be a hot water shut off for 30 hours during the work, in order for the new concrete linings to cure. </w:t>
      </w:r>
      <w:r w:rsidR="00496324">
        <w:rPr>
          <w:rFonts w:ascii="Times New Roman" w:hAnsi="Times New Roman" w:cs="Times New Roman"/>
        </w:rPr>
        <w:t>Discussion ensued on the timing of the work to minimize the disruption of a hot water shut off. The Board requested that the work commence Friday morning so that residents would not have to miss their morning showers before work.</w:t>
      </w:r>
    </w:p>
    <w:p w14:paraId="629187A5" w14:textId="77777777" w:rsidR="00496324" w:rsidRDefault="00496324" w:rsidP="00C930A7">
      <w:pPr>
        <w:rPr>
          <w:rFonts w:ascii="Times New Roman" w:hAnsi="Times New Roman" w:cs="Times New Roman"/>
        </w:rPr>
      </w:pPr>
    </w:p>
    <w:p w14:paraId="040DAB5F" w14:textId="77777777" w:rsidR="00496324" w:rsidRPr="00496324" w:rsidRDefault="00496324" w:rsidP="00C930A7">
      <w:pPr>
        <w:rPr>
          <w:rFonts w:ascii="Times New Roman" w:hAnsi="Times New Roman" w:cs="Times New Roman"/>
          <w:i/>
        </w:rPr>
      </w:pPr>
      <w:r w:rsidRPr="00AB4B77">
        <w:rPr>
          <w:rFonts w:ascii="Times New Roman" w:hAnsi="Times New Roman" w:cs="Times New Roman"/>
          <w:i/>
        </w:rPr>
        <w:lastRenderedPageBreak/>
        <w:t>It was the consensus of the Board</w:t>
      </w:r>
      <w:r w:rsidRPr="00496324">
        <w:rPr>
          <w:rFonts w:ascii="Times New Roman" w:hAnsi="Times New Roman" w:cs="Times New Roman"/>
          <w:i/>
        </w:rPr>
        <w:t xml:space="preserve"> </w:t>
      </w:r>
      <w:r w:rsidRPr="00AB4B77">
        <w:rPr>
          <w:rFonts w:ascii="Times New Roman" w:hAnsi="Times New Roman" w:cs="Times New Roman"/>
        </w:rPr>
        <w:t xml:space="preserve">to approve </w:t>
      </w:r>
      <w:proofErr w:type="spellStart"/>
      <w:r w:rsidRPr="00AB4B77">
        <w:rPr>
          <w:rFonts w:ascii="Times New Roman" w:hAnsi="Times New Roman" w:cs="Times New Roman"/>
        </w:rPr>
        <w:t>Hydrastone</w:t>
      </w:r>
      <w:proofErr w:type="spellEnd"/>
      <w:r w:rsidRPr="00AB4B77">
        <w:rPr>
          <w:rFonts w:ascii="Times New Roman" w:hAnsi="Times New Roman" w:cs="Times New Roman"/>
        </w:rPr>
        <w:t xml:space="preserve"> to perform re-finishing of the lining inside the domestic hot water tanks at a cost of $5,699.00 plus HST.</w:t>
      </w:r>
      <w:r w:rsidRPr="00496324">
        <w:rPr>
          <w:rFonts w:ascii="Times New Roman" w:hAnsi="Times New Roman" w:cs="Times New Roman"/>
          <w:i/>
        </w:rPr>
        <w:t xml:space="preserve"> </w:t>
      </w:r>
    </w:p>
    <w:p w14:paraId="1B741A9B" w14:textId="77777777" w:rsidR="00C930A7" w:rsidRDefault="00C930A7" w:rsidP="00C930A7">
      <w:pPr>
        <w:rPr>
          <w:rFonts w:ascii="Times New Roman" w:hAnsi="Times New Roman" w:cs="Times New Roman"/>
        </w:rPr>
      </w:pPr>
    </w:p>
    <w:p w14:paraId="502D5D89" w14:textId="77777777" w:rsidR="00496324" w:rsidRDefault="00496324" w:rsidP="00C930A7">
      <w:pPr>
        <w:rPr>
          <w:rFonts w:ascii="Times New Roman" w:hAnsi="Times New Roman" w:cs="Times New Roman"/>
        </w:rPr>
      </w:pPr>
      <w:r w:rsidRPr="00496324">
        <w:rPr>
          <w:rFonts w:ascii="Times New Roman" w:hAnsi="Times New Roman" w:cs="Times New Roman"/>
          <w:b/>
        </w:rPr>
        <w:t>ACTION</w:t>
      </w:r>
      <w:r>
        <w:rPr>
          <w:rFonts w:ascii="Times New Roman" w:hAnsi="Times New Roman" w:cs="Times New Roman"/>
        </w:rPr>
        <w:t xml:space="preserve">: Management to liaise with </w:t>
      </w:r>
      <w:proofErr w:type="spellStart"/>
      <w:r>
        <w:rPr>
          <w:rFonts w:ascii="Times New Roman" w:hAnsi="Times New Roman" w:cs="Times New Roman"/>
        </w:rPr>
        <w:t>Hydrastone</w:t>
      </w:r>
      <w:proofErr w:type="spellEnd"/>
      <w:r>
        <w:rPr>
          <w:rFonts w:ascii="Times New Roman" w:hAnsi="Times New Roman" w:cs="Times New Roman"/>
        </w:rPr>
        <w:t xml:space="preserve"> regarding the timing of the work. </w:t>
      </w:r>
    </w:p>
    <w:p w14:paraId="776A3791" w14:textId="77777777" w:rsidR="00496324" w:rsidRDefault="00496324" w:rsidP="00C930A7">
      <w:pPr>
        <w:rPr>
          <w:rFonts w:ascii="Times New Roman" w:hAnsi="Times New Roman" w:cs="Times New Roman"/>
        </w:rPr>
      </w:pPr>
    </w:p>
    <w:p w14:paraId="40E2BDF8" w14:textId="77777777" w:rsidR="00C930A7" w:rsidRPr="00AC371A" w:rsidRDefault="00C930A7" w:rsidP="00C930A7">
      <w:pPr>
        <w:rPr>
          <w:rFonts w:ascii="Times New Roman" w:hAnsi="Times New Roman" w:cs="Times New Roman"/>
          <w:b/>
        </w:rPr>
      </w:pPr>
      <w:r w:rsidRPr="00AC371A">
        <w:rPr>
          <w:rFonts w:ascii="Times New Roman" w:hAnsi="Times New Roman" w:cs="Times New Roman"/>
          <w:b/>
        </w:rPr>
        <w:t>6.2</w:t>
      </w:r>
      <w:r w:rsidRPr="00AC371A">
        <w:rPr>
          <w:rFonts w:ascii="Times New Roman" w:hAnsi="Times New Roman" w:cs="Times New Roman"/>
          <w:b/>
        </w:rPr>
        <w:tab/>
      </w:r>
      <w:r w:rsidR="00CD5A78">
        <w:rPr>
          <w:rFonts w:ascii="Times New Roman" w:hAnsi="Times New Roman" w:cs="Times New Roman"/>
          <w:b/>
          <w:u w:val="single"/>
        </w:rPr>
        <w:t>Security Cameras</w:t>
      </w:r>
    </w:p>
    <w:p w14:paraId="559EBC84" w14:textId="77777777" w:rsidR="00B24CF6" w:rsidRDefault="00B24CF6">
      <w:pPr>
        <w:rPr>
          <w:rFonts w:ascii="Times New Roman" w:hAnsi="Times New Roman" w:cs="Times New Roman"/>
        </w:rPr>
      </w:pPr>
    </w:p>
    <w:p w14:paraId="45B30399" w14:textId="77777777" w:rsidR="00BD6005" w:rsidRDefault="00CD5A78" w:rsidP="00AC371A">
      <w:pPr>
        <w:ind w:right="4"/>
        <w:rPr>
          <w:rFonts w:ascii="Times New Roman" w:hAnsi="Times New Roman" w:cs="Times New Roman"/>
        </w:rPr>
      </w:pPr>
      <w:r>
        <w:rPr>
          <w:rFonts w:ascii="Times New Roman" w:hAnsi="Times New Roman" w:cs="Times New Roman"/>
        </w:rPr>
        <w:t xml:space="preserve">Avaton </w:t>
      </w:r>
      <w:r w:rsidR="000E6FC5">
        <w:rPr>
          <w:rFonts w:ascii="Times New Roman" w:hAnsi="Times New Roman" w:cs="Times New Roman"/>
        </w:rPr>
        <w:t>was in the process of completing</w:t>
      </w:r>
      <w:r>
        <w:rPr>
          <w:rFonts w:ascii="Times New Roman" w:hAnsi="Times New Roman" w:cs="Times New Roman"/>
        </w:rPr>
        <w:t xml:space="preserve"> replacement of new</w:t>
      </w:r>
      <w:r w:rsidR="000E6FC5">
        <w:rPr>
          <w:rFonts w:ascii="Times New Roman" w:hAnsi="Times New Roman" w:cs="Times New Roman"/>
        </w:rPr>
        <w:t xml:space="preserve"> interior</w:t>
      </w:r>
      <w:r>
        <w:rPr>
          <w:rFonts w:ascii="Times New Roman" w:hAnsi="Times New Roman" w:cs="Times New Roman"/>
        </w:rPr>
        <w:t xml:space="preserve"> cameras</w:t>
      </w:r>
      <w:r w:rsidR="000E6FC5">
        <w:rPr>
          <w:rFonts w:ascii="Times New Roman" w:hAnsi="Times New Roman" w:cs="Times New Roman"/>
        </w:rPr>
        <w:t xml:space="preserve"> and would be patching related holes in the building ceilings</w:t>
      </w:r>
      <w:r>
        <w:rPr>
          <w:rFonts w:ascii="Times New Roman" w:hAnsi="Times New Roman" w:cs="Times New Roman"/>
        </w:rPr>
        <w:t xml:space="preserve">. Management </w:t>
      </w:r>
      <w:r w:rsidR="00496324">
        <w:rPr>
          <w:rFonts w:ascii="Times New Roman" w:hAnsi="Times New Roman" w:cs="Times New Roman"/>
        </w:rPr>
        <w:t xml:space="preserve">recommended exterior cameras, particularly in light of a </w:t>
      </w:r>
      <w:r w:rsidR="0046625D">
        <w:rPr>
          <w:rFonts w:ascii="Times New Roman" w:hAnsi="Times New Roman" w:cs="Times New Roman"/>
        </w:rPr>
        <w:t>2014</w:t>
      </w:r>
      <w:r w:rsidR="00496324">
        <w:rPr>
          <w:rFonts w:ascii="Times New Roman" w:hAnsi="Times New Roman" w:cs="Times New Roman"/>
        </w:rPr>
        <w:t xml:space="preserve"> slip and fall incident and related legal claim, in which there was no video footage as evidence. Management </w:t>
      </w:r>
      <w:r>
        <w:rPr>
          <w:rFonts w:ascii="Times New Roman" w:hAnsi="Times New Roman" w:cs="Times New Roman"/>
        </w:rPr>
        <w:t xml:space="preserve">presented a quote for additional exterior cameras to include the Jarvis and King Street sidewalks and a full view of the archway, at a cost of $2,200 plus HST. </w:t>
      </w:r>
    </w:p>
    <w:p w14:paraId="7F9DD0C8" w14:textId="77777777" w:rsidR="0046625D" w:rsidRDefault="0046625D" w:rsidP="00AC371A">
      <w:pPr>
        <w:ind w:right="4"/>
        <w:rPr>
          <w:rFonts w:ascii="Times New Roman" w:hAnsi="Times New Roman" w:cs="Times New Roman"/>
        </w:rPr>
      </w:pPr>
    </w:p>
    <w:p w14:paraId="645F7E71" w14:textId="77777777" w:rsidR="0046625D" w:rsidRPr="0046625D" w:rsidRDefault="0046625D" w:rsidP="0046625D">
      <w:pPr>
        <w:rPr>
          <w:rFonts w:ascii="Times New Roman" w:hAnsi="Times New Roman" w:cs="Times New Roman"/>
          <w:i/>
        </w:rPr>
      </w:pPr>
      <w:r w:rsidRPr="00AB4B77">
        <w:rPr>
          <w:rFonts w:ascii="Times New Roman" w:hAnsi="Times New Roman" w:cs="Times New Roman"/>
          <w:i/>
        </w:rPr>
        <w:t>It was the consensus of the Board</w:t>
      </w:r>
      <w:r w:rsidRPr="00496324">
        <w:rPr>
          <w:rFonts w:ascii="Times New Roman" w:hAnsi="Times New Roman" w:cs="Times New Roman"/>
          <w:i/>
        </w:rPr>
        <w:t xml:space="preserve"> </w:t>
      </w:r>
      <w:r w:rsidRPr="00AB4B77">
        <w:rPr>
          <w:rFonts w:ascii="Times New Roman" w:hAnsi="Times New Roman" w:cs="Times New Roman"/>
        </w:rPr>
        <w:t>to approve Avaton to install four (4) exterior cameras at a cost of $2,200 plus HST.</w:t>
      </w:r>
      <w:r>
        <w:rPr>
          <w:rFonts w:ascii="Times New Roman" w:hAnsi="Times New Roman" w:cs="Times New Roman"/>
          <w:i/>
        </w:rPr>
        <w:t xml:space="preserve"> </w:t>
      </w:r>
    </w:p>
    <w:p w14:paraId="3E82A392" w14:textId="77777777" w:rsidR="00394746" w:rsidRPr="0011670C" w:rsidRDefault="00394746" w:rsidP="00944036">
      <w:pPr>
        <w:ind w:right="4"/>
        <w:rPr>
          <w:rFonts w:ascii="Times New Roman" w:hAnsi="Times New Roman" w:cs="Times New Roman"/>
        </w:rPr>
      </w:pPr>
    </w:p>
    <w:p w14:paraId="34C9EECF" w14:textId="77777777" w:rsidR="00B47F6A" w:rsidRPr="00AC371A" w:rsidRDefault="00B47F6A" w:rsidP="00944036">
      <w:pPr>
        <w:ind w:right="4"/>
        <w:rPr>
          <w:rFonts w:ascii="Times New Roman" w:hAnsi="Times New Roman" w:cs="Times New Roman"/>
          <w:b/>
          <w:u w:val="single"/>
        </w:rPr>
      </w:pPr>
      <w:r w:rsidRPr="00AC371A">
        <w:rPr>
          <w:rFonts w:ascii="Times New Roman" w:hAnsi="Times New Roman" w:cs="Times New Roman"/>
          <w:b/>
        </w:rPr>
        <w:t>6.3</w:t>
      </w:r>
      <w:r w:rsidRPr="00AC371A">
        <w:rPr>
          <w:rFonts w:ascii="Times New Roman" w:hAnsi="Times New Roman" w:cs="Times New Roman"/>
          <w:b/>
        </w:rPr>
        <w:tab/>
      </w:r>
      <w:r w:rsidR="006341FC">
        <w:rPr>
          <w:rFonts w:ascii="Times New Roman" w:hAnsi="Times New Roman" w:cs="Times New Roman"/>
          <w:b/>
          <w:u w:val="single"/>
        </w:rPr>
        <w:t>Toronto Decorating</w:t>
      </w:r>
    </w:p>
    <w:p w14:paraId="41DB3BB6" w14:textId="77777777" w:rsidR="0097762B" w:rsidRDefault="0097762B">
      <w:pPr>
        <w:rPr>
          <w:rFonts w:ascii="Times New Roman" w:hAnsi="Times New Roman" w:cs="Times New Roman"/>
        </w:rPr>
      </w:pPr>
    </w:p>
    <w:p w14:paraId="128E9E05" w14:textId="77777777" w:rsidR="006341FC" w:rsidRDefault="006341FC">
      <w:pPr>
        <w:rPr>
          <w:rFonts w:ascii="Times New Roman" w:hAnsi="Times New Roman" w:cs="Times New Roman"/>
        </w:rPr>
      </w:pPr>
      <w:r>
        <w:rPr>
          <w:rFonts w:ascii="Times New Roman" w:hAnsi="Times New Roman" w:cs="Times New Roman"/>
        </w:rPr>
        <w:t xml:space="preserve">M. Smith reported that after liaising with Toronto Decorating, it was discovered that </w:t>
      </w:r>
      <w:r w:rsidR="00F91D1F">
        <w:rPr>
          <w:rFonts w:ascii="Times New Roman" w:hAnsi="Times New Roman" w:cs="Times New Roman"/>
        </w:rPr>
        <w:t>they</w:t>
      </w:r>
      <w:r>
        <w:rPr>
          <w:rFonts w:ascii="Times New Roman" w:hAnsi="Times New Roman" w:cs="Times New Roman"/>
        </w:rPr>
        <w:t xml:space="preserve"> over-billed the Corporation and would be refunding the amount.</w:t>
      </w:r>
      <w:r w:rsidR="00F91D1F">
        <w:rPr>
          <w:rFonts w:ascii="Times New Roman" w:hAnsi="Times New Roman" w:cs="Times New Roman"/>
        </w:rPr>
        <w:t xml:space="preserve"> The </w:t>
      </w:r>
      <w:r w:rsidR="003B7EE0">
        <w:rPr>
          <w:rFonts w:ascii="Times New Roman" w:hAnsi="Times New Roman" w:cs="Times New Roman"/>
        </w:rPr>
        <w:t>vendor performed quality work;</w:t>
      </w:r>
      <w:r w:rsidR="00F91D1F">
        <w:rPr>
          <w:rFonts w:ascii="Times New Roman" w:hAnsi="Times New Roman" w:cs="Times New Roman"/>
        </w:rPr>
        <w:t xml:space="preserve"> however, it was difficult to obtain the required financial information.</w:t>
      </w:r>
      <w:r w:rsidR="004110C8">
        <w:rPr>
          <w:rFonts w:ascii="Times New Roman" w:hAnsi="Times New Roman" w:cs="Times New Roman"/>
        </w:rPr>
        <w:t xml:space="preserve"> J. Alexander reported that the audit showed that the renovation was appropriate to the project budget of $18,000, within a few hundred dollars. </w:t>
      </w:r>
      <w:r w:rsidR="00F91D1F">
        <w:rPr>
          <w:rFonts w:ascii="Times New Roman" w:hAnsi="Times New Roman" w:cs="Times New Roman"/>
        </w:rPr>
        <w:t xml:space="preserve"> </w:t>
      </w:r>
    </w:p>
    <w:p w14:paraId="0450E4AF" w14:textId="77777777" w:rsidR="006341FC" w:rsidRDefault="006341FC">
      <w:pPr>
        <w:rPr>
          <w:rFonts w:ascii="Times New Roman" w:hAnsi="Times New Roman" w:cs="Times New Roman"/>
        </w:rPr>
      </w:pPr>
    </w:p>
    <w:p w14:paraId="2E61D043" w14:textId="77777777" w:rsidR="00567F31" w:rsidRPr="00AC371A" w:rsidRDefault="00567F31">
      <w:pPr>
        <w:rPr>
          <w:rFonts w:ascii="Times New Roman" w:hAnsi="Times New Roman" w:cs="Times New Roman"/>
          <w:b/>
          <w:u w:val="single"/>
        </w:rPr>
      </w:pPr>
      <w:r w:rsidRPr="00AC371A">
        <w:rPr>
          <w:rFonts w:ascii="Times New Roman" w:hAnsi="Times New Roman" w:cs="Times New Roman"/>
          <w:b/>
        </w:rPr>
        <w:t>7.0</w:t>
      </w:r>
      <w:r w:rsidRPr="00AC371A">
        <w:rPr>
          <w:rFonts w:ascii="Times New Roman" w:hAnsi="Times New Roman" w:cs="Times New Roman"/>
          <w:b/>
        </w:rPr>
        <w:tab/>
      </w:r>
      <w:r w:rsidRPr="00AC371A">
        <w:rPr>
          <w:rFonts w:ascii="Times New Roman" w:hAnsi="Times New Roman" w:cs="Times New Roman"/>
          <w:b/>
          <w:u w:val="single"/>
        </w:rPr>
        <w:t>NEW BUSINESS</w:t>
      </w:r>
    </w:p>
    <w:p w14:paraId="797F6723" w14:textId="77777777" w:rsidR="00567F31" w:rsidRPr="00567F31" w:rsidRDefault="00567F31">
      <w:pPr>
        <w:rPr>
          <w:rFonts w:ascii="Times New Roman" w:hAnsi="Times New Roman" w:cs="Times New Roman"/>
          <w:b/>
          <w:u w:val="single"/>
        </w:rPr>
      </w:pPr>
    </w:p>
    <w:p w14:paraId="27A4B0E3" w14:textId="77777777" w:rsidR="00AC728B" w:rsidRPr="00AC371A" w:rsidRDefault="00567F31">
      <w:pPr>
        <w:rPr>
          <w:rFonts w:ascii="Times New Roman" w:hAnsi="Times New Roman" w:cs="Times New Roman"/>
          <w:b/>
        </w:rPr>
      </w:pPr>
      <w:r w:rsidRPr="00AC371A">
        <w:rPr>
          <w:rFonts w:ascii="Times New Roman" w:hAnsi="Times New Roman" w:cs="Times New Roman"/>
          <w:b/>
        </w:rPr>
        <w:t>7.1</w:t>
      </w:r>
      <w:r w:rsidR="00AC728B" w:rsidRPr="00AC371A">
        <w:rPr>
          <w:rFonts w:ascii="Times New Roman" w:hAnsi="Times New Roman" w:cs="Times New Roman"/>
          <w:b/>
        </w:rPr>
        <w:tab/>
      </w:r>
      <w:r w:rsidR="004110C8">
        <w:rPr>
          <w:rFonts w:ascii="Times New Roman" w:hAnsi="Times New Roman" w:cs="Times New Roman"/>
          <w:b/>
          <w:u w:val="single"/>
        </w:rPr>
        <w:t>Annual General Meeting (AGM)</w:t>
      </w:r>
    </w:p>
    <w:p w14:paraId="7422C203" w14:textId="77777777" w:rsidR="00AC728B" w:rsidRDefault="00AC728B">
      <w:pPr>
        <w:rPr>
          <w:rFonts w:ascii="Times New Roman" w:hAnsi="Times New Roman" w:cs="Times New Roman"/>
        </w:rPr>
      </w:pPr>
    </w:p>
    <w:p w14:paraId="7479ED37" w14:textId="77777777" w:rsidR="004039DC" w:rsidRDefault="00A74231" w:rsidP="00AC371A">
      <w:pPr>
        <w:rPr>
          <w:rFonts w:ascii="Times New Roman" w:hAnsi="Times New Roman" w:cs="Times New Roman"/>
        </w:rPr>
      </w:pPr>
      <w:r>
        <w:rPr>
          <w:rFonts w:ascii="Times New Roman" w:hAnsi="Times New Roman" w:cs="Times New Roman"/>
        </w:rPr>
        <w:t>The AGM was scheduled for Tuesday, September 13, 2016 at 7:00 p.m.</w:t>
      </w:r>
    </w:p>
    <w:p w14:paraId="048E4833" w14:textId="77777777" w:rsidR="00BB5017" w:rsidRDefault="00BB5017" w:rsidP="00AC371A">
      <w:pPr>
        <w:rPr>
          <w:rFonts w:ascii="Times New Roman" w:hAnsi="Times New Roman" w:cs="Times New Roman"/>
        </w:rPr>
      </w:pPr>
    </w:p>
    <w:p w14:paraId="617491AF" w14:textId="77777777" w:rsidR="00790793" w:rsidRDefault="00790793" w:rsidP="00AC371A">
      <w:pPr>
        <w:rPr>
          <w:rFonts w:ascii="Times New Roman" w:hAnsi="Times New Roman" w:cs="Times New Roman"/>
        </w:rPr>
      </w:pPr>
      <w:r>
        <w:rPr>
          <w:rFonts w:ascii="Times New Roman" w:hAnsi="Times New Roman" w:cs="Times New Roman"/>
        </w:rPr>
        <w:t xml:space="preserve">A. Oreshyna reported that the AGM package must go out by August 29, 2016. </w:t>
      </w:r>
    </w:p>
    <w:p w14:paraId="5005D983" w14:textId="77777777" w:rsidR="00790793" w:rsidRDefault="00790793" w:rsidP="00AC371A">
      <w:pPr>
        <w:rPr>
          <w:rFonts w:ascii="Times New Roman" w:hAnsi="Times New Roman" w:cs="Times New Roman"/>
        </w:rPr>
      </w:pPr>
    </w:p>
    <w:p w14:paraId="0B7668DC" w14:textId="77777777" w:rsidR="00790793" w:rsidRDefault="00BB5017" w:rsidP="00AC371A">
      <w:pPr>
        <w:rPr>
          <w:rFonts w:ascii="Times New Roman" w:hAnsi="Times New Roman" w:cs="Times New Roman"/>
        </w:rPr>
      </w:pPr>
      <w:r>
        <w:rPr>
          <w:rFonts w:ascii="Times New Roman" w:hAnsi="Times New Roman" w:cs="Times New Roman"/>
        </w:rPr>
        <w:t>M. Smith reported that the letter to Owners was typically highlighted</w:t>
      </w:r>
      <w:r w:rsidR="00B46341">
        <w:rPr>
          <w:rFonts w:ascii="Times New Roman" w:hAnsi="Times New Roman" w:cs="Times New Roman"/>
        </w:rPr>
        <w:t xml:space="preserve"> with the package</w:t>
      </w:r>
      <w:r>
        <w:rPr>
          <w:rFonts w:ascii="Times New Roman" w:hAnsi="Times New Roman" w:cs="Times New Roman"/>
        </w:rPr>
        <w:t xml:space="preserve"> and included tailored information from the Board. </w:t>
      </w:r>
      <w:r w:rsidR="00EE6B32">
        <w:rPr>
          <w:rFonts w:ascii="Times New Roman" w:hAnsi="Times New Roman" w:cs="Times New Roman"/>
        </w:rPr>
        <w:t xml:space="preserve">Also, </w:t>
      </w:r>
      <w:r w:rsidR="00533C0D">
        <w:rPr>
          <w:rFonts w:ascii="Times New Roman" w:hAnsi="Times New Roman" w:cs="Times New Roman"/>
        </w:rPr>
        <w:t>Management typically distributes an</w:t>
      </w:r>
      <w:r w:rsidR="00EE6B32">
        <w:rPr>
          <w:rFonts w:ascii="Times New Roman" w:hAnsi="Times New Roman" w:cs="Times New Roman"/>
        </w:rPr>
        <w:t xml:space="preserve"> advance notice calling for nominations for the election of Directors. </w:t>
      </w:r>
      <w:r w:rsidR="00790793">
        <w:rPr>
          <w:rFonts w:ascii="Times New Roman" w:hAnsi="Times New Roman" w:cs="Times New Roman"/>
        </w:rPr>
        <w:t>Discussion ensued on the inclusion of candidates’ information in the AGM package i</w:t>
      </w:r>
      <w:r w:rsidR="00DE0BF7">
        <w:rPr>
          <w:rFonts w:ascii="Times New Roman" w:hAnsi="Times New Roman" w:cs="Times New Roman"/>
        </w:rPr>
        <w:t xml:space="preserve">n a defined format, such as a one (1) </w:t>
      </w:r>
      <w:r w:rsidR="00790793">
        <w:rPr>
          <w:rFonts w:ascii="Times New Roman" w:hAnsi="Times New Roman" w:cs="Times New Roman"/>
        </w:rPr>
        <w:t xml:space="preserve">page bio. </w:t>
      </w:r>
    </w:p>
    <w:p w14:paraId="58A17379" w14:textId="77777777" w:rsidR="00790793" w:rsidRDefault="00790793" w:rsidP="00AC371A">
      <w:pPr>
        <w:rPr>
          <w:rFonts w:ascii="Times New Roman" w:hAnsi="Times New Roman" w:cs="Times New Roman"/>
        </w:rPr>
      </w:pPr>
    </w:p>
    <w:p w14:paraId="44D7C199" w14:textId="77777777" w:rsidR="00EE6B32" w:rsidRDefault="00EE6B32" w:rsidP="00AC371A">
      <w:pPr>
        <w:rPr>
          <w:rFonts w:ascii="Times New Roman" w:hAnsi="Times New Roman" w:cs="Times New Roman"/>
        </w:rPr>
      </w:pPr>
      <w:r w:rsidRPr="00EE6B32">
        <w:rPr>
          <w:rFonts w:ascii="Times New Roman" w:hAnsi="Times New Roman" w:cs="Times New Roman"/>
          <w:b/>
        </w:rPr>
        <w:t>ACTION</w:t>
      </w:r>
      <w:r>
        <w:rPr>
          <w:rFonts w:ascii="Times New Roman" w:hAnsi="Times New Roman" w:cs="Times New Roman"/>
        </w:rPr>
        <w:t>: M. Smith to draft the letter to Owners incl</w:t>
      </w:r>
      <w:r w:rsidR="00DB480E">
        <w:rPr>
          <w:rFonts w:ascii="Times New Roman" w:hAnsi="Times New Roman" w:cs="Times New Roman"/>
        </w:rPr>
        <w:t>uding some financial highlights, and to check the existing chart of Director</w:t>
      </w:r>
      <w:r w:rsidR="001F35AC">
        <w:rPr>
          <w:rFonts w:ascii="Times New Roman" w:hAnsi="Times New Roman" w:cs="Times New Roman"/>
        </w:rPr>
        <w:t>s’</w:t>
      </w:r>
      <w:r w:rsidR="00DB480E">
        <w:rPr>
          <w:rFonts w:ascii="Times New Roman" w:hAnsi="Times New Roman" w:cs="Times New Roman"/>
        </w:rPr>
        <w:t xml:space="preserve"> terms. </w:t>
      </w:r>
      <w:r>
        <w:rPr>
          <w:rFonts w:ascii="Times New Roman" w:hAnsi="Times New Roman" w:cs="Times New Roman"/>
        </w:rPr>
        <w:t xml:space="preserve"> </w:t>
      </w:r>
    </w:p>
    <w:p w14:paraId="242ADFDA" w14:textId="77777777" w:rsidR="00BB5017" w:rsidRDefault="00BB5017" w:rsidP="00AC371A">
      <w:pPr>
        <w:rPr>
          <w:rFonts w:ascii="Times New Roman" w:hAnsi="Times New Roman" w:cs="Times New Roman"/>
        </w:rPr>
      </w:pPr>
    </w:p>
    <w:p w14:paraId="1BDA7CCC" w14:textId="77777777" w:rsidR="00BB5017" w:rsidRPr="0011670C" w:rsidRDefault="00BB5017" w:rsidP="00AC371A">
      <w:pPr>
        <w:rPr>
          <w:rFonts w:ascii="Times New Roman" w:hAnsi="Times New Roman" w:cs="Times New Roman"/>
        </w:rPr>
      </w:pPr>
      <w:r w:rsidRPr="00BB5017">
        <w:rPr>
          <w:rFonts w:ascii="Times New Roman" w:hAnsi="Times New Roman" w:cs="Times New Roman"/>
          <w:b/>
        </w:rPr>
        <w:t>ACTION</w:t>
      </w:r>
      <w:r>
        <w:rPr>
          <w:rFonts w:ascii="Times New Roman" w:hAnsi="Times New Roman" w:cs="Times New Roman"/>
        </w:rPr>
        <w:t xml:space="preserve">: Management to prepare a draft AGM package for the Board’s review. </w:t>
      </w:r>
    </w:p>
    <w:p w14:paraId="27F26658" w14:textId="77777777" w:rsidR="004039DC" w:rsidRPr="0011670C" w:rsidRDefault="004039DC">
      <w:pPr>
        <w:rPr>
          <w:rFonts w:ascii="Times New Roman" w:hAnsi="Times New Roman" w:cs="Times New Roman"/>
        </w:rPr>
      </w:pPr>
    </w:p>
    <w:p w14:paraId="194CF558" w14:textId="77777777" w:rsidR="00AC728B" w:rsidRPr="00AC371A" w:rsidRDefault="00567F31">
      <w:pPr>
        <w:rPr>
          <w:rFonts w:ascii="Times New Roman" w:hAnsi="Times New Roman" w:cs="Times New Roman"/>
          <w:b/>
        </w:rPr>
      </w:pPr>
      <w:r w:rsidRPr="00AC371A">
        <w:rPr>
          <w:rFonts w:ascii="Times New Roman" w:hAnsi="Times New Roman" w:cs="Times New Roman"/>
          <w:b/>
        </w:rPr>
        <w:t>7.2</w:t>
      </w:r>
      <w:r w:rsidR="00AC728B" w:rsidRPr="00AC371A">
        <w:rPr>
          <w:rFonts w:ascii="Times New Roman" w:hAnsi="Times New Roman" w:cs="Times New Roman"/>
          <w:b/>
        </w:rPr>
        <w:tab/>
      </w:r>
      <w:r w:rsidR="00F07CCB">
        <w:rPr>
          <w:rFonts w:ascii="Times New Roman" w:hAnsi="Times New Roman" w:cs="Times New Roman"/>
          <w:b/>
          <w:u w:val="single"/>
        </w:rPr>
        <w:t>BBQ</w:t>
      </w:r>
    </w:p>
    <w:p w14:paraId="386CED5D" w14:textId="77777777" w:rsidR="00567F31" w:rsidRDefault="00567F31">
      <w:pPr>
        <w:rPr>
          <w:rFonts w:ascii="Times New Roman" w:hAnsi="Times New Roman" w:cs="Times New Roman"/>
        </w:rPr>
      </w:pPr>
    </w:p>
    <w:p w14:paraId="45DACBB2" w14:textId="77777777" w:rsidR="00F07CCB" w:rsidRDefault="00F07CCB">
      <w:pPr>
        <w:rPr>
          <w:rFonts w:ascii="Times New Roman" w:hAnsi="Times New Roman"/>
        </w:rPr>
      </w:pPr>
      <w:r>
        <w:rPr>
          <w:rFonts w:ascii="Times New Roman" w:hAnsi="Times New Roman" w:cs="Times New Roman"/>
        </w:rPr>
        <w:t xml:space="preserve">A. </w:t>
      </w:r>
      <w:r>
        <w:rPr>
          <w:rFonts w:ascii="Times New Roman" w:hAnsi="Times New Roman"/>
        </w:rPr>
        <w:t xml:space="preserve">Oreshyna reported that after liaising with vendors, Management determined that a gas line for a BBQ could not easily be installed in the back patio behind the party room. Doing so would require extensive work at a higher cost. A BBQ that uses propane tanks could be used. A vendor would come onsite to change the tanks, and each tank would offer approximately 20 hours of use. The BBQ itself would cost approximately $1,300.  Discussion ensued on security issues relating to having a propane tank BBQ in </w:t>
      </w:r>
      <w:r>
        <w:rPr>
          <w:rFonts w:ascii="Times New Roman" w:hAnsi="Times New Roman"/>
        </w:rPr>
        <w:lastRenderedPageBreak/>
        <w:t xml:space="preserve">the back patio. </w:t>
      </w:r>
      <w:r w:rsidR="00887319">
        <w:rPr>
          <w:rFonts w:ascii="Times New Roman" w:hAnsi="Times New Roman"/>
        </w:rPr>
        <w:t xml:space="preserve">Discussion ensued on moving the second BBQ upstairs in the event of issues. </w:t>
      </w:r>
      <w:r w:rsidR="001F2F0A">
        <w:rPr>
          <w:rFonts w:ascii="Times New Roman" w:hAnsi="Times New Roman"/>
        </w:rPr>
        <w:t xml:space="preserve">The Board expressed a preference for Weber BBQs. </w:t>
      </w:r>
    </w:p>
    <w:p w14:paraId="75C54D5E" w14:textId="77777777" w:rsidR="00887319" w:rsidRDefault="00887319">
      <w:pPr>
        <w:rPr>
          <w:rFonts w:ascii="Times New Roman" w:hAnsi="Times New Roman"/>
        </w:rPr>
      </w:pPr>
    </w:p>
    <w:p w14:paraId="2D3609F5" w14:textId="77777777" w:rsidR="00887319" w:rsidRPr="0011670C" w:rsidRDefault="00887319">
      <w:pPr>
        <w:rPr>
          <w:rFonts w:ascii="Times New Roman" w:hAnsi="Times New Roman" w:cs="Times New Roman"/>
        </w:rPr>
      </w:pPr>
      <w:r w:rsidRPr="00887319">
        <w:rPr>
          <w:rFonts w:ascii="Times New Roman" w:hAnsi="Times New Roman"/>
          <w:b/>
        </w:rPr>
        <w:t>ACTION</w:t>
      </w:r>
      <w:r>
        <w:rPr>
          <w:rFonts w:ascii="Times New Roman" w:hAnsi="Times New Roman"/>
        </w:rPr>
        <w:t xml:space="preserve">: Management to inquire about what BBQ was being offered, and to inquire whether Weber would be available. </w:t>
      </w:r>
    </w:p>
    <w:p w14:paraId="0D28CAC2" w14:textId="77777777" w:rsidR="006D5271" w:rsidRPr="0011670C" w:rsidRDefault="006D5271">
      <w:pPr>
        <w:rPr>
          <w:rFonts w:ascii="Times New Roman" w:hAnsi="Times New Roman" w:cs="Times New Roman"/>
        </w:rPr>
      </w:pPr>
    </w:p>
    <w:p w14:paraId="70F72447" w14:textId="77777777" w:rsidR="00567F31" w:rsidRPr="00AC371A" w:rsidRDefault="00567F31">
      <w:pPr>
        <w:rPr>
          <w:rFonts w:ascii="Times New Roman" w:hAnsi="Times New Roman" w:cs="Times New Roman"/>
          <w:b/>
        </w:rPr>
      </w:pPr>
      <w:r w:rsidRPr="00AC371A">
        <w:rPr>
          <w:rFonts w:ascii="Times New Roman" w:hAnsi="Times New Roman" w:cs="Times New Roman"/>
          <w:b/>
        </w:rPr>
        <w:t>7.3</w:t>
      </w:r>
      <w:r w:rsidRPr="00AC371A">
        <w:rPr>
          <w:rFonts w:ascii="Times New Roman" w:hAnsi="Times New Roman" w:cs="Times New Roman"/>
          <w:b/>
        </w:rPr>
        <w:tab/>
      </w:r>
      <w:r w:rsidR="00A16087">
        <w:rPr>
          <w:rFonts w:ascii="Times New Roman" w:hAnsi="Times New Roman" w:cs="Times New Roman"/>
          <w:b/>
          <w:u w:val="single"/>
        </w:rPr>
        <w:t>First Gulf Restaurant Proposal</w:t>
      </w:r>
    </w:p>
    <w:p w14:paraId="5437B3A6" w14:textId="77777777" w:rsidR="00567F31" w:rsidRDefault="00567F31">
      <w:pPr>
        <w:rPr>
          <w:rFonts w:ascii="Times New Roman" w:hAnsi="Times New Roman" w:cs="Times New Roman"/>
        </w:rPr>
      </w:pPr>
    </w:p>
    <w:p w14:paraId="77F3CAE2" w14:textId="77777777" w:rsidR="00AB6E30" w:rsidRDefault="00AB6E30">
      <w:pPr>
        <w:rPr>
          <w:rFonts w:ascii="Times New Roman" w:hAnsi="Times New Roman" w:cs="Times New Roman"/>
        </w:rPr>
      </w:pPr>
      <w:r>
        <w:rPr>
          <w:rFonts w:ascii="Times New Roman" w:hAnsi="Times New Roman" w:cs="Times New Roman"/>
        </w:rPr>
        <w:t>The Corporation has no ability to block First Gulf from renting to a restaurant; however, there is currently no infrastructure for cooking</w:t>
      </w:r>
      <w:r w:rsidR="0036542F">
        <w:rPr>
          <w:rFonts w:ascii="Times New Roman" w:hAnsi="Times New Roman" w:cs="Times New Roman"/>
        </w:rPr>
        <w:t xml:space="preserve"> (installation of a low-</w:t>
      </w:r>
      <w:proofErr w:type="spellStart"/>
      <w:r w:rsidR="0036542F">
        <w:rPr>
          <w:rFonts w:ascii="Times New Roman" w:hAnsi="Times New Roman" w:cs="Times New Roman"/>
        </w:rPr>
        <w:t>odour</w:t>
      </w:r>
      <w:proofErr w:type="spellEnd"/>
      <w:r w:rsidR="0036542F">
        <w:rPr>
          <w:rFonts w:ascii="Times New Roman" w:hAnsi="Times New Roman" w:cs="Times New Roman"/>
        </w:rPr>
        <w:t xml:space="preserve"> vent)</w:t>
      </w:r>
      <w:r>
        <w:rPr>
          <w:rFonts w:ascii="Times New Roman" w:hAnsi="Times New Roman" w:cs="Times New Roman"/>
        </w:rPr>
        <w:t xml:space="preserve"> and this would require a change to the common element. T</w:t>
      </w:r>
      <w:r w:rsidR="00A16087">
        <w:rPr>
          <w:rFonts w:ascii="Times New Roman" w:hAnsi="Times New Roman" w:cs="Times New Roman"/>
        </w:rPr>
        <w:t xml:space="preserve">here was a large upset in the building community when the proposal of a restaurant was tabled previously, and Owners voted against it. </w:t>
      </w:r>
      <w:r>
        <w:rPr>
          <w:rFonts w:ascii="Times New Roman" w:hAnsi="Times New Roman" w:cs="Times New Roman"/>
        </w:rPr>
        <w:t xml:space="preserve">Therefore, the </w:t>
      </w:r>
      <w:r w:rsidR="0036542F">
        <w:rPr>
          <w:rFonts w:ascii="Times New Roman" w:hAnsi="Times New Roman" w:cs="Times New Roman"/>
        </w:rPr>
        <w:t xml:space="preserve">change to the common element </w:t>
      </w:r>
      <w:r>
        <w:rPr>
          <w:rFonts w:ascii="Times New Roman" w:hAnsi="Times New Roman" w:cs="Times New Roman"/>
        </w:rPr>
        <w:t xml:space="preserve">should go to the Owners for a vote. First Gulf could be given the opportunity to speak to Owners at the AGM. </w:t>
      </w:r>
    </w:p>
    <w:p w14:paraId="5EBB294D" w14:textId="77777777" w:rsidR="00AB6E30" w:rsidRDefault="00AB6E30">
      <w:pPr>
        <w:rPr>
          <w:rFonts w:ascii="Times New Roman" w:hAnsi="Times New Roman" w:cs="Times New Roman"/>
        </w:rPr>
      </w:pPr>
    </w:p>
    <w:p w14:paraId="4D2C49B6" w14:textId="77777777" w:rsidR="006D5271" w:rsidRPr="0011670C" w:rsidRDefault="00571DD5">
      <w:pPr>
        <w:rPr>
          <w:rFonts w:ascii="Times New Roman" w:hAnsi="Times New Roman" w:cs="Times New Roman"/>
        </w:rPr>
      </w:pPr>
      <w:r>
        <w:rPr>
          <w:rFonts w:ascii="Times New Roman" w:hAnsi="Times New Roman" w:cs="Times New Roman"/>
        </w:rPr>
        <w:t xml:space="preserve">The space is not configured to accommodate a professional restaurant kitchen; therefore, it would need to be a fast food or takeout type establishment. There would also be considerations about deliveries and garbage pickup, which may impact the building units near that space. </w:t>
      </w:r>
      <w:r w:rsidR="00AB6E30">
        <w:rPr>
          <w:rFonts w:ascii="Times New Roman" w:hAnsi="Times New Roman" w:cs="Times New Roman"/>
        </w:rPr>
        <w:t xml:space="preserve">The Board noted that it was not good for the building for the space to sit empty. However, it would also not be beneficial to have high turnover. The Corporation could impose rules on First Gulf as part of the contracted engagement, including the right to approve potential renters, and requiring First Gulf to maintain rent prices for a certain period of time. </w:t>
      </w:r>
    </w:p>
    <w:p w14:paraId="3714A3AF" w14:textId="77777777" w:rsidR="00985806" w:rsidRPr="0011670C" w:rsidRDefault="00985806">
      <w:pPr>
        <w:rPr>
          <w:rFonts w:ascii="Times New Roman" w:hAnsi="Times New Roman" w:cs="Times New Roman"/>
        </w:rPr>
      </w:pPr>
    </w:p>
    <w:p w14:paraId="2DD83EE0" w14:textId="77777777" w:rsidR="00567F31" w:rsidRPr="00296152" w:rsidRDefault="00567F31">
      <w:pPr>
        <w:rPr>
          <w:rFonts w:ascii="Times New Roman" w:hAnsi="Times New Roman" w:cs="Times New Roman"/>
          <w:b/>
          <w:u w:val="single"/>
        </w:rPr>
      </w:pPr>
      <w:r w:rsidRPr="00296152">
        <w:rPr>
          <w:rFonts w:ascii="Times New Roman" w:hAnsi="Times New Roman" w:cs="Times New Roman"/>
          <w:b/>
        </w:rPr>
        <w:t>8.0</w:t>
      </w:r>
      <w:r w:rsidRPr="00296152">
        <w:rPr>
          <w:rFonts w:ascii="Times New Roman" w:hAnsi="Times New Roman" w:cs="Times New Roman"/>
          <w:b/>
        </w:rPr>
        <w:tab/>
      </w:r>
      <w:r w:rsidRPr="00296152">
        <w:rPr>
          <w:rFonts w:ascii="Times New Roman" w:hAnsi="Times New Roman" w:cs="Times New Roman"/>
          <w:b/>
          <w:u w:val="single"/>
        </w:rPr>
        <w:t>DATE OF NEXT MEETING</w:t>
      </w:r>
    </w:p>
    <w:p w14:paraId="5BF0EA18" w14:textId="77777777" w:rsidR="00567F31" w:rsidRDefault="00567F31">
      <w:pPr>
        <w:rPr>
          <w:rFonts w:ascii="Times New Roman" w:hAnsi="Times New Roman" w:cs="Times New Roman"/>
          <w:b/>
          <w:u w:val="single"/>
        </w:rPr>
      </w:pPr>
    </w:p>
    <w:p w14:paraId="445188F0" w14:textId="77777777" w:rsidR="00985806" w:rsidRDefault="00567F31">
      <w:pPr>
        <w:rPr>
          <w:rFonts w:ascii="Times New Roman" w:hAnsi="Times New Roman" w:cs="Times New Roman"/>
          <w:b/>
        </w:rPr>
      </w:pPr>
      <w:r>
        <w:rPr>
          <w:rFonts w:ascii="Times New Roman" w:hAnsi="Times New Roman" w:cs="Times New Roman"/>
        </w:rPr>
        <w:t xml:space="preserve">The next meeting of the Board of Directors </w:t>
      </w:r>
      <w:r w:rsidR="00E32DF4">
        <w:rPr>
          <w:rFonts w:ascii="Times New Roman" w:hAnsi="Times New Roman" w:cs="Times New Roman"/>
        </w:rPr>
        <w:t xml:space="preserve">will be scheduled at a later date. </w:t>
      </w:r>
      <w:r w:rsidR="006B010D">
        <w:rPr>
          <w:rFonts w:ascii="Times New Roman" w:hAnsi="Times New Roman" w:cs="Times New Roman"/>
        </w:rPr>
        <w:t xml:space="preserve"> </w:t>
      </w:r>
      <w:r>
        <w:rPr>
          <w:rFonts w:ascii="Times New Roman" w:hAnsi="Times New Roman" w:cs="Times New Roman"/>
          <w:b/>
        </w:rPr>
        <w:t xml:space="preserve"> </w:t>
      </w:r>
    </w:p>
    <w:p w14:paraId="06FF4073" w14:textId="77777777" w:rsidR="00567F31" w:rsidRDefault="00567F31">
      <w:pPr>
        <w:rPr>
          <w:rFonts w:ascii="Times New Roman" w:hAnsi="Times New Roman" w:cs="Times New Roman"/>
        </w:rPr>
      </w:pPr>
    </w:p>
    <w:p w14:paraId="0958266A" w14:textId="77777777" w:rsidR="00567F31" w:rsidRPr="00296152" w:rsidRDefault="00567F31">
      <w:pPr>
        <w:rPr>
          <w:rFonts w:ascii="Times New Roman" w:hAnsi="Times New Roman" w:cs="Times New Roman"/>
          <w:b/>
          <w:u w:val="single"/>
        </w:rPr>
      </w:pPr>
      <w:r w:rsidRPr="00296152">
        <w:rPr>
          <w:rFonts w:ascii="Times New Roman" w:hAnsi="Times New Roman" w:cs="Times New Roman"/>
          <w:b/>
        </w:rPr>
        <w:t>9.0</w:t>
      </w:r>
      <w:r w:rsidRPr="00296152">
        <w:rPr>
          <w:rFonts w:ascii="Times New Roman" w:hAnsi="Times New Roman" w:cs="Times New Roman"/>
          <w:b/>
        </w:rPr>
        <w:tab/>
      </w:r>
      <w:r w:rsidRPr="00296152">
        <w:rPr>
          <w:rFonts w:ascii="Times New Roman" w:hAnsi="Times New Roman" w:cs="Times New Roman"/>
          <w:b/>
          <w:u w:val="single"/>
        </w:rPr>
        <w:t>CLOSE OF MEETING</w:t>
      </w:r>
    </w:p>
    <w:p w14:paraId="15C6718C" w14:textId="77777777" w:rsidR="00567F31" w:rsidRDefault="00567F31">
      <w:pPr>
        <w:rPr>
          <w:rFonts w:ascii="Times New Roman" w:hAnsi="Times New Roman" w:cs="Times New Roman"/>
          <w:b/>
          <w:u w:val="single"/>
        </w:rPr>
      </w:pPr>
    </w:p>
    <w:p w14:paraId="78FED4CF" w14:textId="77777777" w:rsidR="00567F31" w:rsidRPr="00567F31" w:rsidRDefault="00567F31">
      <w:pPr>
        <w:rPr>
          <w:rFonts w:ascii="Times New Roman" w:hAnsi="Times New Roman" w:cs="Times New Roman"/>
        </w:rPr>
      </w:pPr>
      <w:r>
        <w:rPr>
          <w:rFonts w:ascii="Times New Roman" w:hAnsi="Times New Roman" w:cs="Times New Roman"/>
        </w:rPr>
        <w:t xml:space="preserve">There being no further business to discuss, the meeting was closed at </w:t>
      </w:r>
      <w:r w:rsidR="00E32DF4">
        <w:rPr>
          <w:rFonts w:ascii="Times New Roman" w:hAnsi="Times New Roman" w:cs="Times New Roman"/>
        </w:rPr>
        <w:t xml:space="preserve">9:11 </w:t>
      </w:r>
      <w:r>
        <w:rPr>
          <w:rFonts w:ascii="Times New Roman" w:hAnsi="Times New Roman" w:cs="Times New Roman"/>
        </w:rPr>
        <w:t>p</w:t>
      </w:r>
      <w:r w:rsidR="00296152">
        <w:rPr>
          <w:rFonts w:ascii="Times New Roman" w:hAnsi="Times New Roman" w:cs="Times New Roman"/>
        </w:rPr>
        <w:t>.</w:t>
      </w:r>
      <w:r>
        <w:rPr>
          <w:rFonts w:ascii="Times New Roman" w:hAnsi="Times New Roman" w:cs="Times New Roman"/>
        </w:rPr>
        <w:t>m.</w:t>
      </w:r>
    </w:p>
    <w:p w14:paraId="6336F7F1" w14:textId="77777777" w:rsidR="00985806" w:rsidRDefault="00985806">
      <w:pPr>
        <w:rPr>
          <w:rFonts w:ascii="Times New Roman" w:hAnsi="Times New Roman" w:cs="Times New Roman"/>
        </w:rPr>
      </w:pPr>
    </w:p>
    <w:p w14:paraId="4ED2C45F" w14:textId="77777777" w:rsidR="006B010D" w:rsidRDefault="006B010D">
      <w:pPr>
        <w:rPr>
          <w:rFonts w:ascii="Times New Roman" w:hAnsi="Times New Roman" w:cs="Times New Roman"/>
          <w:u w:val="single"/>
        </w:rPr>
      </w:pPr>
    </w:p>
    <w:p w14:paraId="06C458F7" w14:textId="77777777" w:rsidR="006B010D" w:rsidRDefault="006B010D">
      <w:pPr>
        <w:rPr>
          <w:rFonts w:ascii="Times New Roman" w:hAnsi="Times New Roman" w:cs="Times New Roman"/>
          <w:u w:val="single"/>
        </w:rPr>
      </w:pPr>
    </w:p>
    <w:p w14:paraId="3595B726" w14:textId="77777777" w:rsidR="006B010D" w:rsidRDefault="0029615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A00838" w14:textId="77777777" w:rsidR="00296152" w:rsidRDefault="00296152">
      <w:pPr>
        <w:rPr>
          <w:rFonts w:ascii="Times New Roman" w:hAnsi="Times New Roman" w:cs="Times New Roman"/>
        </w:rPr>
      </w:pPr>
      <w:r>
        <w:rPr>
          <w:rFonts w:ascii="Times New Roman" w:hAnsi="Times New Roman" w:cs="Times New Roman"/>
        </w:rPr>
        <w:t>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56816E5" w14:textId="77777777" w:rsidR="006B010D" w:rsidRDefault="006B010D">
      <w:pPr>
        <w:rPr>
          <w:rFonts w:ascii="Times New Roman" w:hAnsi="Times New Roman" w:cs="Times New Roman"/>
        </w:rPr>
      </w:pPr>
    </w:p>
    <w:p w14:paraId="15434522" w14:textId="77777777" w:rsidR="006B010D" w:rsidRDefault="006B010D">
      <w:pPr>
        <w:rPr>
          <w:rFonts w:ascii="Times New Roman" w:hAnsi="Times New Roman" w:cs="Times New Roman"/>
        </w:rPr>
      </w:pPr>
    </w:p>
    <w:p w14:paraId="50BFD915" w14:textId="77777777" w:rsidR="006B010D" w:rsidRDefault="006B010D">
      <w:pPr>
        <w:rPr>
          <w:rFonts w:ascii="Times New Roman" w:hAnsi="Times New Roman" w:cs="Times New Roman"/>
        </w:rPr>
      </w:pPr>
    </w:p>
    <w:p w14:paraId="6AF7C927" w14:textId="77777777" w:rsidR="00296152" w:rsidRDefault="00296152" w:rsidP="0029615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ECC4CB" w14:textId="77777777" w:rsidR="00296152" w:rsidRPr="00296152" w:rsidRDefault="00296152">
      <w:pPr>
        <w:rPr>
          <w:rFonts w:ascii="Times New Roman" w:hAnsi="Times New Roman" w:cs="Times New Roman"/>
        </w:rPr>
      </w:pPr>
      <w:r>
        <w:rPr>
          <w:rFonts w:ascii="Times New Roman" w:hAnsi="Times New Roman" w:cs="Times New Roman"/>
        </w:rPr>
        <w:t>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296152" w:rsidRPr="00296152" w:rsidSect="00AB4B77">
      <w:footerReference w:type="even" r:id="rId7"/>
      <w:footerReference w:type="default" r:id="rId8"/>
      <w:footerReference w:type="first" r:id="rId9"/>
      <w:pgSz w:w="12240" w:h="15840"/>
      <w:pgMar w:top="1440" w:right="1041" w:bottom="426" w:left="1080" w:header="708" w:footer="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C802" w14:textId="77777777" w:rsidR="00A344DE" w:rsidRDefault="00A344DE" w:rsidP="00C930A7">
      <w:r>
        <w:separator/>
      </w:r>
    </w:p>
  </w:endnote>
  <w:endnote w:type="continuationSeparator" w:id="0">
    <w:p w14:paraId="512DD893" w14:textId="77777777" w:rsidR="00A344DE" w:rsidRDefault="00A344DE" w:rsidP="00C9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BDED" w14:textId="77777777" w:rsidR="00C930A7" w:rsidRDefault="00FA5DA2" w:rsidP="00FE394C">
    <w:pPr>
      <w:pStyle w:val="Footer"/>
      <w:framePr w:wrap="none" w:vAnchor="text" w:hAnchor="margin" w:xAlign="right" w:y="1"/>
      <w:rPr>
        <w:rStyle w:val="PageNumber"/>
      </w:rPr>
    </w:pPr>
    <w:r>
      <w:rPr>
        <w:rStyle w:val="PageNumber"/>
      </w:rPr>
      <w:fldChar w:fldCharType="begin"/>
    </w:r>
    <w:r w:rsidR="00C930A7">
      <w:rPr>
        <w:rStyle w:val="PageNumber"/>
      </w:rPr>
      <w:instrText xml:space="preserve">PAGE  </w:instrText>
    </w:r>
    <w:r>
      <w:rPr>
        <w:rStyle w:val="PageNumber"/>
      </w:rPr>
      <w:fldChar w:fldCharType="end"/>
    </w:r>
  </w:p>
  <w:p w14:paraId="45650643" w14:textId="77777777" w:rsidR="00C930A7" w:rsidRDefault="00C930A7" w:rsidP="00C93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64B" w14:textId="77777777" w:rsidR="00AC371A" w:rsidRPr="00AC371A" w:rsidRDefault="00AC371A" w:rsidP="00AC371A">
    <w:pPr>
      <w:pStyle w:val="Footer"/>
      <w:tabs>
        <w:tab w:val="clear" w:pos="9360"/>
        <w:tab w:val="right" w:pos="10065"/>
      </w:tabs>
      <w:ind w:right="15"/>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p>
  <w:p w14:paraId="78B30C76" w14:textId="2CE2FD37" w:rsidR="00AC371A" w:rsidRPr="00AC371A" w:rsidRDefault="00AC371A" w:rsidP="00AC371A">
    <w:pPr>
      <w:pStyle w:val="Footer"/>
      <w:framePr w:wrap="none" w:vAnchor="text" w:hAnchor="margin" w:xAlign="right" w:y="115"/>
      <w:rPr>
        <w:rStyle w:val="PageNumber"/>
        <w:rFonts w:ascii="Times New Roman" w:hAnsi="Times New Roman" w:cs="Times New Roman"/>
        <w:sz w:val="20"/>
        <w:szCs w:val="20"/>
      </w:rPr>
    </w:pPr>
    <w:r w:rsidRPr="00AC371A">
      <w:rPr>
        <w:rFonts w:ascii="Times New Roman" w:hAnsi="Times New Roman" w:cs="Times New Roman"/>
        <w:sz w:val="20"/>
        <w:szCs w:val="20"/>
      </w:rPr>
      <w:t xml:space="preserve">Page </w:t>
    </w:r>
    <w:r w:rsidR="00FA5DA2" w:rsidRPr="00AC371A">
      <w:rPr>
        <w:rStyle w:val="PageNumber"/>
        <w:rFonts w:ascii="Times New Roman" w:hAnsi="Times New Roman" w:cs="Times New Roman"/>
        <w:sz w:val="20"/>
        <w:szCs w:val="20"/>
      </w:rPr>
      <w:fldChar w:fldCharType="begin"/>
    </w:r>
    <w:r w:rsidRPr="00AC371A">
      <w:rPr>
        <w:rStyle w:val="PageNumber"/>
        <w:rFonts w:ascii="Times New Roman" w:hAnsi="Times New Roman" w:cs="Times New Roman"/>
        <w:sz w:val="20"/>
        <w:szCs w:val="20"/>
      </w:rPr>
      <w:instrText xml:space="preserve">PAGE  </w:instrText>
    </w:r>
    <w:r w:rsidR="00FA5DA2" w:rsidRPr="00AC371A">
      <w:rPr>
        <w:rStyle w:val="PageNumber"/>
        <w:rFonts w:ascii="Times New Roman" w:hAnsi="Times New Roman" w:cs="Times New Roman"/>
        <w:sz w:val="20"/>
        <w:szCs w:val="20"/>
      </w:rPr>
      <w:fldChar w:fldCharType="separate"/>
    </w:r>
    <w:r w:rsidR="00D77D5B">
      <w:rPr>
        <w:rStyle w:val="PageNumber"/>
        <w:rFonts w:ascii="Times New Roman" w:hAnsi="Times New Roman" w:cs="Times New Roman"/>
        <w:noProof/>
        <w:sz w:val="20"/>
        <w:szCs w:val="20"/>
      </w:rPr>
      <w:t>2</w:t>
    </w:r>
    <w:r w:rsidR="00FA5DA2" w:rsidRPr="00AC371A">
      <w:rPr>
        <w:rStyle w:val="PageNumber"/>
        <w:rFonts w:ascii="Times New Roman" w:hAnsi="Times New Roman" w:cs="Times New Roman"/>
        <w:sz w:val="20"/>
        <w:szCs w:val="20"/>
      </w:rPr>
      <w:fldChar w:fldCharType="end"/>
    </w:r>
  </w:p>
  <w:p w14:paraId="07F1F651" w14:textId="77777777" w:rsidR="00C930A7" w:rsidRPr="00AC371A" w:rsidRDefault="00C930A7" w:rsidP="00AC371A">
    <w:pPr>
      <w:pStyle w:val="Footer"/>
      <w:tabs>
        <w:tab w:val="clear" w:pos="9360"/>
        <w:tab w:val="right" w:pos="10065"/>
      </w:tabs>
      <w:ind w:right="15"/>
      <w:rPr>
        <w:rFonts w:ascii="Times New Roman" w:hAnsi="Times New Roman" w:cs="Times New Roman"/>
        <w:sz w:val="20"/>
        <w:szCs w:val="20"/>
      </w:rPr>
    </w:pPr>
    <w:r w:rsidRPr="00AC371A">
      <w:rPr>
        <w:rFonts w:ascii="Times New Roman" w:hAnsi="Times New Roman" w:cs="Times New Roman"/>
        <w:sz w:val="20"/>
        <w:szCs w:val="20"/>
      </w:rPr>
      <w:t xml:space="preserve">MTCC 1295 </w:t>
    </w:r>
    <w:r w:rsidR="00AC371A">
      <w:rPr>
        <w:rFonts w:ascii="Times New Roman" w:hAnsi="Times New Roman" w:cs="Times New Roman"/>
        <w:sz w:val="20"/>
        <w:szCs w:val="20"/>
      </w:rPr>
      <w:t xml:space="preserve">- Minutes - </w:t>
    </w:r>
    <w:r w:rsidRPr="00AC371A">
      <w:rPr>
        <w:rFonts w:ascii="Times New Roman" w:hAnsi="Times New Roman" w:cs="Times New Roman"/>
        <w:sz w:val="20"/>
        <w:szCs w:val="20"/>
      </w:rPr>
      <w:t>Board of Directors</w:t>
    </w:r>
    <w:r w:rsidR="00AC371A">
      <w:rPr>
        <w:rFonts w:ascii="Times New Roman" w:hAnsi="Times New Roman" w:cs="Times New Roman"/>
        <w:sz w:val="20"/>
        <w:szCs w:val="20"/>
      </w:rPr>
      <w:t>’</w:t>
    </w:r>
    <w:r w:rsidRPr="00AC371A">
      <w:rPr>
        <w:rFonts w:ascii="Times New Roman" w:hAnsi="Times New Roman" w:cs="Times New Roman"/>
        <w:sz w:val="20"/>
        <w:szCs w:val="20"/>
      </w:rPr>
      <w:t xml:space="preserve"> Meeting</w:t>
    </w:r>
    <w:r w:rsidR="00AC371A">
      <w:rPr>
        <w:rFonts w:ascii="Times New Roman" w:hAnsi="Times New Roman" w:cs="Times New Roman"/>
        <w:sz w:val="20"/>
        <w:szCs w:val="20"/>
      </w:rPr>
      <w:t xml:space="preserve"> - </w:t>
    </w:r>
    <w:r w:rsidR="00AC371A">
      <w:rPr>
        <w:rFonts w:ascii="Times New Roman" w:hAnsi="Times New Roman" w:cs="Times New Roman"/>
        <w:sz w:val="20"/>
        <w:szCs w:val="20"/>
      </w:rPr>
      <w:tab/>
    </w:r>
    <w:r w:rsidR="001F35AC">
      <w:rPr>
        <w:rFonts w:ascii="Times New Roman" w:hAnsi="Times New Roman" w:cs="Times New Roman"/>
        <w:sz w:val="20"/>
        <w:szCs w:val="20"/>
      </w:rPr>
      <w:t>July 18</w:t>
    </w:r>
    <w:r w:rsidR="00AC371A" w:rsidRPr="00AC371A">
      <w:rPr>
        <w:rFonts w:ascii="Times New Roman" w:hAnsi="Times New Roman" w:cs="Times New Roman"/>
        <w:sz w:val="20"/>
        <w:szCs w:val="20"/>
      </w:rPr>
      <w:t>, 2016</w:t>
    </w:r>
  </w:p>
  <w:p w14:paraId="6883472F" w14:textId="77777777" w:rsidR="00C930A7" w:rsidRPr="00AC371A" w:rsidRDefault="00C930A7">
    <w:pPr>
      <w:pStyle w:val="Footer"/>
      <w:rPr>
        <w:rFonts w:ascii="Times New Roman" w:hAnsi="Times New Roman" w:cs="Times New Roman"/>
        <w:sz w:val="20"/>
        <w:szCs w:val="20"/>
      </w:rPr>
    </w:pPr>
    <w:r w:rsidRPr="00AC371A">
      <w:rPr>
        <w:rFonts w:ascii="Times New Roman" w:hAnsi="Times New Roman" w:cs="Times New Roman"/>
        <w:sz w:val="20"/>
        <w:szCs w:val="20"/>
      </w:rPr>
      <w:tab/>
    </w:r>
    <w:r w:rsidRPr="00AC371A">
      <w:rPr>
        <w:rFonts w:ascii="Times New Roman" w:hAnsi="Times New Roman" w:cs="Times New Roman"/>
        <w:sz w:val="20"/>
        <w:szCs w:val="20"/>
      </w:rPr>
      <w:tab/>
      <w:t xml:space="preserve"> </w:t>
    </w:r>
  </w:p>
  <w:p w14:paraId="0F4EB40A" w14:textId="77777777" w:rsidR="00C930A7" w:rsidRPr="00AC371A" w:rsidRDefault="00C930A7">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2D95" w14:textId="4BE94BEC" w:rsidR="0064630C" w:rsidRPr="0064630C" w:rsidRDefault="0064630C">
    <w:pPr>
      <w:pStyle w:val="Footer"/>
      <w:pBdr>
        <w:top w:val="thinThickSmallGap" w:sz="24" w:space="1" w:color="823B0B" w:themeColor="accent2" w:themeShade="7F"/>
      </w:pBdr>
      <w:rPr>
        <w:rFonts w:ascii="Times New Roman" w:hAnsi="Times New Roman" w:cs="Times New Roman"/>
        <w:sz w:val="20"/>
        <w:szCs w:val="20"/>
      </w:rPr>
    </w:pPr>
    <w:r w:rsidRPr="0064630C">
      <w:rPr>
        <w:rFonts w:ascii="Times New Roman" w:hAnsi="Times New Roman" w:cs="Times New Roman"/>
        <w:sz w:val="20"/>
        <w:szCs w:val="20"/>
      </w:rPr>
      <w:t xml:space="preserve">MTCC 1295 – Board of Directors’ Meeting – </w:t>
    </w:r>
    <w:r w:rsidR="00483EF7">
      <w:rPr>
        <w:rFonts w:ascii="Times New Roman" w:hAnsi="Times New Roman" w:cs="Times New Roman"/>
        <w:sz w:val="20"/>
        <w:szCs w:val="20"/>
      </w:rPr>
      <w:t xml:space="preserve">Minutes – </w:t>
    </w:r>
    <w:r w:rsidRPr="0064630C">
      <w:rPr>
        <w:rFonts w:ascii="Times New Roman" w:hAnsi="Times New Roman" w:cs="Times New Roman"/>
        <w:sz w:val="20"/>
        <w:szCs w:val="20"/>
      </w:rPr>
      <w:t>July 18, 2016</w:t>
    </w:r>
    <w:r w:rsidRPr="0064630C">
      <w:rPr>
        <w:rFonts w:ascii="Times New Roman" w:hAnsi="Times New Roman" w:cs="Times New Roman"/>
        <w:sz w:val="20"/>
        <w:szCs w:val="20"/>
      </w:rPr>
      <w:ptab w:relativeTo="margin" w:alignment="right" w:leader="none"/>
    </w:r>
    <w:r w:rsidRPr="0064630C">
      <w:rPr>
        <w:rFonts w:ascii="Times New Roman" w:hAnsi="Times New Roman" w:cs="Times New Roman"/>
        <w:sz w:val="20"/>
        <w:szCs w:val="20"/>
      </w:rPr>
      <w:t xml:space="preserve">Page </w:t>
    </w:r>
    <w:r w:rsidR="00FA5DA2" w:rsidRPr="0064630C">
      <w:rPr>
        <w:rFonts w:ascii="Times New Roman" w:hAnsi="Times New Roman" w:cs="Times New Roman"/>
        <w:sz w:val="20"/>
        <w:szCs w:val="20"/>
      </w:rPr>
      <w:fldChar w:fldCharType="begin"/>
    </w:r>
    <w:r w:rsidRPr="0064630C">
      <w:rPr>
        <w:rFonts w:ascii="Times New Roman" w:hAnsi="Times New Roman" w:cs="Times New Roman"/>
        <w:sz w:val="20"/>
        <w:szCs w:val="20"/>
      </w:rPr>
      <w:instrText xml:space="preserve"> PAGE   \* MERGEFORMAT </w:instrText>
    </w:r>
    <w:r w:rsidR="00FA5DA2" w:rsidRPr="0064630C">
      <w:rPr>
        <w:rFonts w:ascii="Times New Roman" w:hAnsi="Times New Roman" w:cs="Times New Roman"/>
        <w:sz w:val="20"/>
        <w:szCs w:val="20"/>
      </w:rPr>
      <w:fldChar w:fldCharType="separate"/>
    </w:r>
    <w:r w:rsidR="00D77D5B">
      <w:rPr>
        <w:rFonts w:ascii="Times New Roman" w:hAnsi="Times New Roman" w:cs="Times New Roman"/>
        <w:noProof/>
        <w:sz w:val="20"/>
        <w:szCs w:val="20"/>
      </w:rPr>
      <w:t>1</w:t>
    </w:r>
    <w:r w:rsidR="00FA5DA2" w:rsidRPr="0064630C">
      <w:rPr>
        <w:rFonts w:ascii="Times New Roman" w:hAnsi="Times New Roman" w:cs="Times New Roman"/>
        <w:sz w:val="20"/>
        <w:szCs w:val="20"/>
      </w:rPr>
      <w:fldChar w:fldCharType="end"/>
    </w:r>
  </w:p>
  <w:p w14:paraId="4768B653" w14:textId="77777777" w:rsidR="0064630C" w:rsidRDefault="0064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81AE" w14:textId="77777777" w:rsidR="00A344DE" w:rsidRDefault="00A344DE" w:rsidP="00C930A7">
      <w:r>
        <w:separator/>
      </w:r>
    </w:p>
  </w:footnote>
  <w:footnote w:type="continuationSeparator" w:id="0">
    <w:p w14:paraId="3B8C6DD7" w14:textId="77777777" w:rsidR="00A344DE" w:rsidRDefault="00A344DE" w:rsidP="00C9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1CE"/>
    <w:multiLevelType w:val="multilevel"/>
    <w:tmpl w:val="6DCEFBE6"/>
    <w:lvl w:ilvl="0">
      <w:start w:val="1"/>
      <w:numFmt w:val="decimal"/>
      <w:lvlText w:val="%1.0"/>
      <w:lvlJc w:val="left"/>
      <w:pPr>
        <w:ind w:left="3" w:hanging="570"/>
      </w:pPr>
      <w:rPr>
        <w:rFonts w:hint="default"/>
        <w:u w:val="none"/>
      </w:rPr>
    </w:lvl>
    <w:lvl w:ilvl="1">
      <w:start w:val="1"/>
      <w:numFmt w:val="decimal"/>
      <w:lvlText w:val="%1.%2"/>
      <w:lvlJc w:val="left"/>
      <w:pPr>
        <w:ind w:left="723" w:hanging="570"/>
      </w:pPr>
      <w:rPr>
        <w:rFonts w:hint="default"/>
        <w:u w:val="none"/>
      </w:rPr>
    </w:lvl>
    <w:lvl w:ilvl="2">
      <w:start w:val="1"/>
      <w:numFmt w:val="decimal"/>
      <w:lvlText w:val="%1.%2.%3"/>
      <w:lvlJc w:val="left"/>
      <w:pPr>
        <w:ind w:left="1593" w:hanging="720"/>
      </w:pPr>
      <w:rPr>
        <w:rFonts w:hint="default"/>
        <w:u w:val="none"/>
      </w:rPr>
    </w:lvl>
    <w:lvl w:ilvl="3">
      <w:start w:val="1"/>
      <w:numFmt w:val="decimal"/>
      <w:lvlText w:val="%1.%2.%3.%4"/>
      <w:lvlJc w:val="left"/>
      <w:pPr>
        <w:ind w:left="2313" w:hanging="720"/>
      </w:pPr>
      <w:rPr>
        <w:rFonts w:hint="default"/>
        <w:u w:val="none"/>
      </w:rPr>
    </w:lvl>
    <w:lvl w:ilvl="4">
      <w:start w:val="1"/>
      <w:numFmt w:val="decimal"/>
      <w:lvlText w:val="%1.%2.%3.%4.%5"/>
      <w:lvlJc w:val="left"/>
      <w:pPr>
        <w:ind w:left="3393" w:hanging="1080"/>
      </w:pPr>
      <w:rPr>
        <w:rFonts w:hint="default"/>
        <w:u w:val="none"/>
      </w:rPr>
    </w:lvl>
    <w:lvl w:ilvl="5">
      <w:start w:val="1"/>
      <w:numFmt w:val="decimal"/>
      <w:lvlText w:val="%1.%2.%3.%4.%5.%6"/>
      <w:lvlJc w:val="left"/>
      <w:pPr>
        <w:ind w:left="4113" w:hanging="1080"/>
      </w:pPr>
      <w:rPr>
        <w:rFonts w:hint="default"/>
        <w:u w:val="none"/>
      </w:rPr>
    </w:lvl>
    <w:lvl w:ilvl="6">
      <w:start w:val="1"/>
      <w:numFmt w:val="decimal"/>
      <w:lvlText w:val="%1.%2.%3.%4.%5.%6.%7"/>
      <w:lvlJc w:val="left"/>
      <w:pPr>
        <w:ind w:left="5193" w:hanging="1440"/>
      </w:pPr>
      <w:rPr>
        <w:rFonts w:hint="default"/>
        <w:u w:val="none"/>
      </w:rPr>
    </w:lvl>
    <w:lvl w:ilvl="7">
      <w:start w:val="1"/>
      <w:numFmt w:val="decimal"/>
      <w:lvlText w:val="%1.%2.%3.%4.%5.%6.%7.%8"/>
      <w:lvlJc w:val="left"/>
      <w:pPr>
        <w:ind w:left="5913" w:hanging="1440"/>
      </w:pPr>
      <w:rPr>
        <w:rFonts w:hint="default"/>
        <w:u w:val="none"/>
      </w:rPr>
    </w:lvl>
    <w:lvl w:ilvl="8">
      <w:start w:val="1"/>
      <w:numFmt w:val="decimal"/>
      <w:lvlText w:val="%1.%2.%3.%4.%5.%6.%7.%8.%9"/>
      <w:lvlJc w:val="left"/>
      <w:pPr>
        <w:ind w:left="6993" w:hanging="1800"/>
      </w:pPr>
      <w:rPr>
        <w:rFonts w:hint="default"/>
        <w:u w:val="none"/>
      </w:rPr>
    </w:lvl>
  </w:abstractNum>
  <w:abstractNum w:abstractNumId="1" w15:restartNumberingAfterBreak="0">
    <w:nsid w:val="57D010DE"/>
    <w:multiLevelType w:val="hybridMultilevel"/>
    <w:tmpl w:val="B75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1"/>
    <w:rsid w:val="00005800"/>
    <w:rsid w:val="000172B0"/>
    <w:rsid w:val="00031F1E"/>
    <w:rsid w:val="00046E14"/>
    <w:rsid w:val="00055A3F"/>
    <w:rsid w:val="00061BDC"/>
    <w:rsid w:val="00073991"/>
    <w:rsid w:val="000947D1"/>
    <w:rsid w:val="000E4152"/>
    <w:rsid w:val="000E6FC5"/>
    <w:rsid w:val="000F578B"/>
    <w:rsid w:val="000F6F9E"/>
    <w:rsid w:val="00104332"/>
    <w:rsid w:val="00106DBF"/>
    <w:rsid w:val="00111F83"/>
    <w:rsid w:val="0011670C"/>
    <w:rsid w:val="00150408"/>
    <w:rsid w:val="00153860"/>
    <w:rsid w:val="0015414D"/>
    <w:rsid w:val="00155F09"/>
    <w:rsid w:val="001624A8"/>
    <w:rsid w:val="0018318C"/>
    <w:rsid w:val="00190250"/>
    <w:rsid w:val="001A1AD9"/>
    <w:rsid w:val="001A756C"/>
    <w:rsid w:val="001B12EA"/>
    <w:rsid w:val="001C2A1F"/>
    <w:rsid w:val="001D20F3"/>
    <w:rsid w:val="001E279E"/>
    <w:rsid w:val="001E4048"/>
    <w:rsid w:val="001F2F0A"/>
    <w:rsid w:val="001F35AC"/>
    <w:rsid w:val="001F499A"/>
    <w:rsid w:val="001F4E66"/>
    <w:rsid w:val="00206850"/>
    <w:rsid w:val="002078EB"/>
    <w:rsid w:val="0021192F"/>
    <w:rsid w:val="00213EA6"/>
    <w:rsid w:val="00231C9F"/>
    <w:rsid w:val="002349EF"/>
    <w:rsid w:val="0023748D"/>
    <w:rsid w:val="002658E0"/>
    <w:rsid w:val="00270DC3"/>
    <w:rsid w:val="00277550"/>
    <w:rsid w:val="00282CF9"/>
    <w:rsid w:val="00296152"/>
    <w:rsid w:val="002B5FDB"/>
    <w:rsid w:val="002B72B6"/>
    <w:rsid w:val="002B72E8"/>
    <w:rsid w:val="002D48B0"/>
    <w:rsid w:val="002D6BBD"/>
    <w:rsid w:val="002E0B13"/>
    <w:rsid w:val="002F7648"/>
    <w:rsid w:val="0030302B"/>
    <w:rsid w:val="00310CEC"/>
    <w:rsid w:val="003125ED"/>
    <w:rsid w:val="00322A2B"/>
    <w:rsid w:val="003322A5"/>
    <w:rsid w:val="0036542F"/>
    <w:rsid w:val="00372F87"/>
    <w:rsid w:val="003844FA"/>
    <w:rsid w:val="003922E5"/>
    <w:rsid w:val="00394746"/>
    <w:rsid w:val="003A0F3A"/>
    <w:rsid w:val="003B7EE0"/>
    <w:rsid w:val="003C0133"/>
    <w:rsid w:val="003D31CA"/>
    <w:rsid w:val="003F2212"/>
    <w:rsid w:val="003F61DA"/>
    <w:rsid w:val="003F664D"/>
    <w:rsid w:val="004039DC"/>
    <w:rsid w:val="004110C8"/>
    <w:rsid w:val="00416838"/>
    <w:rsid w:val="00424B96"/>
    <w:rsid w:val="00435B20"/>
    <w:rsid w:val="00451DDA"/>
    <w:rsid w:val="00452BC2"/>
    <w:rsid w:val="00454704"/>
    <w:rsid w:val="0046065A"/>
    <w:rsid w:val="0046625D"/>
    <w:rsid w:val="00470F8E"/>
    <w:rsid w:val="0047356B"/>
    <w:rsid w:val="00483EF7"/>
    <w:rsid w:val="00492268"/>
    <w:rsid w:val="00496324"/>
    <w:rsid w:val="004A2F7D"/>
    <w:rsid w:val="004C592F"/>
    <w:rsid w:val="004C5A88"/>
    <w:rsid w:val="004C71A0"/>
    <w:rsid w:val="004D53F8"/>
    <w:rsid w:val="004D6263"/>
    <w:rsid w:val="004E1281"/>
    <w:rsid w:val="004E5C76"/>
    <w:rsid w:val="004E6035"/>
    <w:rsid w:val="004E7962"/>
    <w:rsid w:val="004F72E0"/>
    <w:rsid w:val="00500094"/>
    <w:rsid w:val="00501D55"/>
    <w:rsid w:val="00511833"/>
    <w:rsid w:val="00513F3C"/>
    <w:rsid w:val="00515673"/>
    <w:rsid w:val="00533C0D"/>
    <w:rsid w:val="00535F6E"/>
    <w:rsid w:val="00542EAC"/>
    <w:rsid w:val="00546D3C"/>
    <w:rsid w:val="00563884"/>
    <w:rsid w:val="00567F31"/>
    <w:rsid w:val="00571DD5"/>
    <w:rsid w:val="0059631C"/>
    <w:rsid w:val="005A4016"/>
    <w:rsid w:val="005D7163"/>
    <w:rsid w:val="005E0C98"/>
    <w:rsid w:val="005F05D2"/>
    <w:rsid w:val="005F5878"/>
    <w:rsid w:val="00613E39"/>
    <w:rsid w:val="00631E61"/>
    <w:rsid w:val="006341FC"/>
    <w:rsid w:val="00644532"/>
    <w:rsid w:val="0064630C"/>
    <w:rsid w:val="00650148"/>
    <w:rsid w:val="00655C44"/>
    <w:rsid w:val="00663625"/>
    <w:rsid w:val="00696FC8"/>
    <w:rsid w:val="006B010D"/>
    <w:rsid w:val="006B0225"/>
    <w:rsid w:val="006B5104"/>
    <w:rsid w:val="006C5269"/>
    <w:rsid w:val="006D2110"/>
    <w:rsid w:val="006D274F"/>
    <w:rsid w:val="006D5271"/>
    <w:rsid w:val="006E414D"/>
    <w:rsid w:val="006E5374"/>
    <w:rsid w:val="006E6D98"/>
    <w:rsid w:val="006F28C3"/>
    <w:rsid w:val="006F6B50"/>
    <w:rsid w:val="00701A58"/>
    <w:rsid w:val="007063AF"/>
    <w:rsid w:val="00712390"/>
    <w:rsid w:val="0071520C"/>
    <w:rsid w:val="00723CEB"/>
    <w:rsid w:val="00724C5A"/>
    <w:rsid w:val="0072707F"/>
    <w:rsid w:val="00790793"/>
    <w:rsid w:val="00791A77"/>
    <w:rsid w:val="007A3F20"/>
    <w:rsid w:val="007C41FD"/>
    <w:rsid w:val="007D3037"/>
    <w:rsid w:val="007D7B9D"/>
    <w:rsid w:val="007F2B37"/>
    <w:rsid w:val="007F3AA3"/>
    <w:rsid w:val="007F764E"/>
    <w:rsid w:val="00805039"/>
    <w:rsid w:val="008168B9"/>
    <w:rsid w:val="0085312B"/>
    <w:rsid w:val="00881429"/>
    <w:rsid w:val="00887319"/>
    <w:rsid w:val="008A3E5A"/>
    <w:rsid w:val="008E4D10"/>
    <w:rsid w:val="00920F1A"/>
    <w:rsid w:val="0094298A"/>
    <w:rsid w:val="00944036"/>
    <w:rsid w:val="00972F66"/>
    <w:rsid w:val="0097762B"/>
    <w:rsid w:val="00981053"/>
    <w:rsid w:val="00985806"/>
    <w:rsid w:val="009931B9"/>
    <w:rsid w:val="009945B9"/>
    <w:rsid w:val="009A07F2"/>
    <w:rsid w:val="009B3F11"/>
    <w:rsid w:val="009C057D"/>
    <w:rsid w:val="009C34CF"/>
    <w:rsid w:val="009D013A"/>
    <w:rsid w:val="009D1A10"/>
    <w:rsid w:val="009E6343"/>
    <w:rsid w:val="00A14C46"/>
    <w:rsid w:val="00A16087"/>
    <w:rsid w:val="00A16CF9"/>
    <w:rsid w:val="00A3190B"/>
    <w:rsid w:val="00A344DE"/>
    <w:rsid w:val="00A4728B"/>
    <w:rsid w:val="00A619DD"/>
    <w:rsid w:val="00A61BDB"/>
    <w:rsid w:val="00A67210"/>
    <w:rsid w:val="00A74231"/>
    <w:rsid w:val="00A74426"/>
    <w:rsid w:val="00A92EEB"/>
    <w:rsid w:val="00AB0EB7"/>
    <w:rsid w:val="00AB4B77"/>
    <w:rsid w:val="00AB65C9"/>
    <w:rsid w:val="00AB6E30"/>
    <w:rsid w:val="00AC371A"/>
    <w:rsid w:val="00AC728B"/>
    <w:rsid w:val="00AD3ACD"/>
    <w:rsid w:val="00AF1150"/>
    <w:rsid w:val="00B1386B"/>
    <w:rsid w:val="00B24CF6"/>
    <w:rsid w:val="00B26F03"/>
    <w:rsid w:val="00B46341"/>
    <w:rsid w:val="00B47F6A"/>
    <w:rsid w:val="00B503F7"/>
    <w:rsid w:val="00B52C28"/>
    <w:rsid w:val="00B52D5F"/>
    <w:rsid w:val="00B53FB1"/>
    <w:rsid w:val="00B56931"/>
    <w:rsid w:val="00B62108"/>
    <w:rsid w:val="00B94378"/>
    <w:rsid w:val="00BA14AC"/>
    <w:rsid w:val="00BB5017"/>
    <w:rsid w:val="00BC550D"/>
    <w:rsid w:val="00BC672F"/>
    <w:rsid w:val="00BD173E"/>
    <w:rsid w:val="00BD6005"/>
    <w:rsid w:val="00BF2595"/>
    <w:rsid w:val="00C1388E"/>
    <w:rsid w:val="00C24784"/>
    <w:rsid w:val="00C340FD"/>
    <w:rsid w:val="00C3741A"/>
    <w:rsid w:val="00C41A79"/>
    <w:rsid w:val="00C65F9A"/>
    <w:rsid w:val="00C76763"/>
    <w:rsid w:val="00C80DDE"/>
    <w:rsid w:val="00C852F2"/>
    <w:rsid w:val="00C86BF3"/>
    <w:rsid w:val="00C930A7"/>
    <w:rsid w:val="00CB36CE"/>
    <w:rsid w:val="00CB753E"/>
    <w:rsid w:val="00CB7DB0"/>
    <w:rsid w:val="00CD370B"/>
    <w:rsid w:val="00CD5A78"/>
    <w:rsid w:val="00CF107C"/>
    <w:rsid w:val="00CF169A"/>
    <w:rsid w:val="00D056C7"/>
    <w:rsid w:val="00D225F6"/>
    <w:rsid w:val="00D37A0A"/>
    <w:rsid w:val="00D40ACE"/>
    <w:rsid w:val="00D45700"/>
    <w:rsid w:val="00D563F9"/>
    <w:rsid w:val="00D63966"/>
    <w:rsid w:val="00D652B4"/>
    <w:rsid w:val="00D755FF"/>
    <w:rsid w:val="00D77D5B"/>
    <w:rsid w:val="00DB2FF5"/>
    <w:rsid w:val="00DB4417"/>
    <w:rsid w:val="00DB480E"/>
    <w:rsid w:val="00DD14DA"/>
    <w:rsid w:val="00DE0BF7"/>
    <w:rsid w:val="00DF7417"/>
    <w:rsid w:val="00E100D0"/>
    <w:rsid w:val="00E116F2"/>
    <w:rsid w:val="00E32DF4"/>
    <w:rsid w:val="00E529F5"/>
    <w:rsid w:val="00E75569"/>
    <w:rsid w:val="00E85625"/>
    <w:rsid w:val="00EB6472"/>
    <w:rsid w:val="00EB724A"/>
    <w:rsid w:val="00EC0750"/>
    <w:rsid w:val="00ED1F34"/>
    <w:rsid w:val="00ED30DD"/>
    <w:rsid w:val="00ED6BE2"/>
    <w:rsid w:val="00EE6B32"/>
    <w:rsid w:val="00EF06A2"/>
    <w:rsid w:val="00F06069"/>
    <w:rsid w:val="00F072BC"/>
    <w:rsid w:val="00F07CCB"/>
    <w:rsid w:val="00F10C3A"/>
    <w:rsid w:val="00F15248"/>
    <w:rsid w:val="00F36695"/>
    <w:rsid w:val="00F655D5"/>
    <w:rsid w:val="00F76934"/>
    <w:rsid w:val="00F91D1F"/>
    <w:rsid w:val="00FA2BA6"/>
    <w:rsid w:val="00FA5DA2"/>
    <w:rsid w:val="00FA7198"/>
    <w:rsid w:val="00FC4D3E"/>
    <w:rsid w:val="00FE298E"/>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84892"/>
  <w15:docId w15:val="{844DD413-C35F-4225-9C5A-6A16D0E6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B13"/>
  </w:style>
  <w:style w:type="paragraph" w:styleId="Heading4">
    <w:name w:val="heading 4"/>
    <w:basedOn w:val="Normal"/>
    <w:next w:val="Normal"/>
    <w:link w:val="Heading4Char"/>
    <w:uiPriority w:val="99"/>
    <w:qFormat/>
    <w:rsid w:val="0011670C"/>
    <w:pPr>
      <w:keepNext/>
      <w:outlineLvl w:val="3"/>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1670C"/>
    <w:rPr>
      <w:rFonts w:ascii="Calibri" w:eastAsia="SimSun" w:hAnsi="Calibri" w:cs="Times New Roman"/>
      <w:b/>
      <w:bCs/>
      <w:sz w:val="28"/>
      <w:szCs w:val="28"/>
    </w:rPr>
  </w:style>
  <w:style w:type="paragraph" w:styleId="Title">
    <w:name w:val="Title"/>
    <w:basedOn w:val="Normal"/>
    <w:link w:val="TitleChar"/>
    <w:uiPriority w:val="99"/>
    <w:qFormat/>
    <w:rsid w:val="0011670C"/>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11670C"/>
    <w:rPr>
      <w:rFonts w:ascii="Times New Roman" w:eastAsia="Times New Roman" w:hAnsi="Times New Roman" w:cs="Times New Roman"/>
      <w:b/>
      <w:bCs/>
      <w:sz w:val="20"/>
      <w:szCs w:val="20"/>
    </w:rPr>
  </w:style>
  <w:style w:type="paragraph" w:customStyle="1" w:styleId="MediumGrid21">
    <w:name w:val="Medium Grid 21"/>
    <w:qFormat/>
    <w:rsid w:val="0011670C"/>
    <w:rPr>
      <w:rFonts w:ascii="Calibri" w:eastAsia="Times New Roman" w:hAnsi="Calibri" w:cs="Calibri"/>
      <w:sz w:val="22"/>
      <w:szCs w:val="22"/>
      <w:lang w:val="en-CA"/>
    </w:rPr>
  </w:style>
  <w:style w:type="paragraph" w:customStyle="1" w:styleId="MediumGrid211">
    <w:name w:val="Medium Grid 211"/>
    <w:qFormat/>
    <w:rsid w:val="0011670C"/>
    <w:rPr>
      <w:rFonts w:ascii="Calibri" w:eastAsia="Times New Roman" w:hAnsi="Calibri" w:cs="Calibri"/>
      <w:sz w:val="22"/>
      <w:szCs w:val="22"/>
      <w:lang w:val="en-CA"/>
    </w:rPr>
  </w:style>
  <w:style w:type="paragraph" w:styleId="PlainText">
    <w:name w:val="Plain Text"/>
    <w:basedOn w:val="Normal"/>
    <w:link w:val="PlainTextChar"/>
    <w:uiPriority w:val="99"/>
    <w:rsid w:val="0011670C"/>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70C"/>
    <w:rPr>
      <w:rFonts w:ascii="Courier New" w:eastAsia="Times New Roman" w:hAnsi="Courier New" w:cs="Times New Roman"/>
      <w:sz w:val="20"/>
      <w:szCs w:val="20"/>
    </w:rPr>
  </w:style>
  <w:style w:type="paragraph" w:styleId="NormalWeb">
    <w:name w:val="Normal (Web)"/>
    <w:basedOn w:val="Normal"/>
    <w:uiPriority w:val="99"/>
    <w:rsid w:val="0011670C"/>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11670C"/>
    <w:pPr>
      <w:overflowPunct w:val="0"/>
      <w:autoSpaceDE w:val="0"/>
      <w:autoSpaceDN w:val="0"/>
      <w:adjustRightInd w:val="0"/>
      <w:ind w:left="72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C930A7"/>
    <w:pPr>
      <w:tabs>
        <w:tab w:val="center" w:pos="4680"/>
        <w:tab w:val="right" w:pos="9360"/>
      </w:tabs>
    </w:pPr>
  </w:style>
  <w:style w:type="character" w:customStyle="1" w:styleId="HeaderChar">
    <w:name w:val="Header Char"/>
    <w:basedOn w:val="DefaultParagraphFont"/>
    <w:link w:val="Header"/>
    <w:uiPriority w:val="99"/>
    <w:rsid w:val="00C930A7"/>
  </w:style>
  <w:style w:type="paragraph" w:styleId="Footer">
    <w:name w:val="footer"/>
    <w:basedOn w:val="Normal"/>
    <w:link w:val="FooterChar"/>
    <w:uiPriority w:val="99"/>
    <w:unhideWhenUsed/>
    <w:rsid w:val="00C930A7"/>
    <w:pPr>
      <w:tabs>
        <w:tab w:val="center" w:pos="4680"/>
        <w:tab w:val="right" w:pos="9360"/>
      </w:tabs>
    </w:pPr>
  </w:style>
  <w:style w:type="character" w:customStyle="1" w:styleId="FooterChar">
    <w:name w:val="Footer Char"/>
    <w:basedOn w:val="DefaultParagraphFont"/>
    <w:link w:val="Footer"/>
    <w:uiPriority w:val="99"/>
    <w:rsid w:val="00C930A7"/>
  </w:style>
  <w:style w:type="character" w:styleId="PageNumber">
    <w:name w:val="page number"/>
    <w:basedOn w:val="DefaultParagraphFont"/>
    <w:uiPriority w:val="99"/>
    <w:semiHidden/>
    <w:unhideWhenUsed/>
    <w:rsid w:val="00C930A7"/>
  </w:style>
  <w:style w:type="paragraph" w:styleId="BalloonText">
    <w:name w:val="Balloon Text"/>
    <w:basedOn w:val="Normal"/>
    <w:link w:val="BalloonTextChar"/>
    <w:uiPriority w:val="99"/>
    <w:semiHidden/>
    <w:unhideWhenUsed/>
    <w:rsid w:val="0064630C"/>
    <w:rPr>
      <w:rFonts w:ascii="Tahoma" w:hAnsi="Tahoma" w:cs="Tahoma"/>
      <w:sz w:val="16"/>
      <w:szCs w:val="16"/>
    </w:rPr>
  </w:style>
  <w:style w:type="character" w:customStyle="1" w:styleId="BalloonTextChar">
    <w:name w:val="Balloon Text Char"/>
    <w:basedOn w:val="DefaultParagraphFont"/>
    <w:link w:val="BalloonText"/>
    <w:uiPriority w:val="99"/>
    <w:semiHidden/>
    <w:rsid w:val="0064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Leith</dc:creator>
  <cp:lastModifiedBy>Anna Oreshyna</cp:lastModifiedBy>
  <cp:revision>5</cp:revision>
  <dcterms:created xsi:type="dcterms:W3CDTF">2016-09-26T20:02:00Z</dcterms:created>
  <dcterms:modified xsi:type="dcterms:W3CDTF">2016-09-26T20:08:00Z</dcterms:modified>
</cp:coreProperties>
</file>